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Look w:val="01E0" w:firstRow="1" w:lastRow="1" w:firstColumn="1" w:lastColumn="1" w:noHBand="0" w:noVBand="0"/>
      </w:tblPr>
      <w:tblGrid>
        <w:gridCol w:w="9212"/>
      </w:tblGrid>
      <w:tr w:rsidR="00EC4EE3" w14:paraId="57B415CE" w14:textId="77777777">
        <w:tc>
          <w:tcPr>
            <w:tcW w:w="9212" w:type="dxa"/>
          </w:tcPr>
          <w:p w14:paraId="03E994AF" w14:textId="77777777" w:rsidR="0009775E" w:rsidRDefault="0009775E" w:rsidP="00EC4EE3">
            <w:pPr>
              <w:jc w:val="center"/>
              <w:rPr>
                <w:rFonts w:ascii="Book Antiqua" w:hAnsi="Book Antiqua"/>
                <w:b/>
                <w:bCs/>
              </w:rPr>
            </w:pPr>
            <w:bookmarkStart w:id="0" w:name="_Hlk139525911"/>
            <w:bookmarkEnd w:id="0"/>
          </w:p>
          <w:p w14:paraId="32F9BA7E" w14:textId="70B91810" w:rsidR="00EC4EE3" w:rsidRPr="00982EA2" w:rsidRDefault="0009775E" w:rsidP="00EC4EE3">
            <w:pPr>
              <w:jc w:val="center"/>
              <w:rPr>
                <w:rFonts w:ascii="Book Antiqua" w:hAnsi="Book Antiqua"/>
                <w:b/>
                <w:bCs/>
              </w:rPr>
            </w:pPr>
            <w:r w:rsidRPr="0009775E">
              <w:rPr>
                <w:rFonts w:ascii="Book Antiqua" w:hAnsi="Book Antiqua"/>
                <w:b/>
                <w:bCs/>
              </w:rPr>
              <w:t>VADE-MECUM</w:t>
            </w:r>
            <w:r>
              <w:rPr>
                <w:rFonts w:ascii="Book Antiqua" w:hAnsi="Book Antiqua"/>
                <w:b/>
                <w:bCs/>
              </w:rPr>
              <w:t xml:space="preserve"> </w:t>
            </w:r>
            <w:r w:rsidR="00E0744B">
              <w:rPr>
                <w:rFonts w:ascii="Book Antiqua" w:hAnsi="Book Antiqua"/>
                <w:b/>
                <w:bCs/>
              </w:rPr>
              <w:t xml:space="preserve">- </w:t>
            </w:r>
            <w:r w:rsidR="00426CBE" w:rsidRPr="00982EA2">
              <w:rPr>
                <w:rFonts w:ascii="Book Antiqua" w:hAnsi="Book Antiqua"/>
                <w:b/>
                <w:bCs/>
              </w:rPr>
              <w:t xml:space="preserve">FORMATION </w:t>
            </w:r>
            <w:r w:rsidR="00E0744B">
              <w:rPr>
                <w:rFonts w:ascii="Book Antiqua" w:hAnsi="Book Antiqua"/>
                <w:b/>
                <w:bCs/>
              </w:rPr>
              <w:t>PROFESSIONNELLE CONTINUE CPEONS</w:t>
            </w:r>
          </w:p>
          <w:p w14:paraId="3174411A" w14:textId="77777777" w:rsidR="00426CBE" w:rsidRPr="007852C5" w:rsidRDefault="00426CBE" w:rsidP="00EC4EE3">
            <w:pPr>
              <w:jc w:val="center"/>
              <w:rPr>
                <w:rFonts w:ascii="Book Antiqua" w:hAnsi="Book Antiqua"/>
                <w:b/>
                <w:bCs/>
                <w:color w:val="FF0000"/>
              </w:rPr>
            </w:pPr>
          </w:p>
          <w:p w14:paraId="4C8FB9E8" w14:textId="322453AC" w:rsidR="007153B7" w:rsidRPr="007852C5" w:rsidRDefault="007153B7" w:rsidP="00EC4EE3">
            <w:pPr>
              <w:jc w:val="center"/>
              <w:rPr>
                <w:rFonts w:ascii="Book Antiqua" w:hAnsi="Book Antiqua"/>
                <w:b/>
                <w:bCs/>
                <w:color w:val="FF0000"/>
                <w:u w:val="single"/>
              </w:rPr>
            </w:pPr>
            <w:r w:rsidRPr="007852C5">
              <w:rPr>
                <w:rFonts w:ascii="Book Antiqua" w:hAnsi="Book Antiqua"/>
                <w:b/>
                <w:bCs/>
                <w:color w:val="FF0000"/>
                <w:u w:val="single"/>
              </w:rPr>
              <w:t xml:space="preserve">A DESTINATION DES </w:t>
            </w:r>
            <w:r w:rsidR="00180672" w:rsidRPr="007852C5">
              <w:rPr>
                <w:rFonts w:ascii="Book Antiqua" w:hAnsi="Book Antiqua"/>
                <w:b/>
                <w:bCs/>
                <w:color w:val="FF0000"/>
                <w:u w:val="single"/>
              </w:rPr>
              <w:t>MEMBRES DU PERSONNEL DE L’ENSEIGNEMENT</w:t>
            </w:r>
            <w:r w:rsidR="007852C5" w:rsidRPr="007852C5">
              <w:rPr>
                <w:rFonts w:ascii="Book Antiqua" w:hAnsi="Book Antiqua"/>
                <w:b/>
                <w:bCs/>
                <w:color w:val="FF0000"/>
                <w:u w:val="single"/>
              </w:rPr>
              <w:t xml:space="preserve"> ET DES CPMS</w:t>
            </w:r>
          </w:p>
          <w:p w14:paraId="4C339E73" w14:textId="77777777" w:rsidR="007153B7" w:rsidRPr="00982EA2" w:rsidRDefault="007153B7" w:rsidP="00EC4EE3">
            <w:pPr>
              <w:jc w:val="center"/>
              <w:rPr>
                <w:rFonts w:ascii="Book Antiqua" w:hAnsi="Book Antiqua"/>
                <w:b/>
                <w:bCs/>
              </w:rPr>
            </w:pPr>
          </w:p>
          <w:p w14:paraId="53F2474E" w14:textId="5D191759" w:rsidR="00052855" w:rsidRPr="00982EA2" w:rsidRDefault="00052855" w:rsidP="00EC4EE3">
            <w:pPr>
              <w:jc w:val="center"/>
              <w:rPr>
                <w:rFonts w:ascii="Book Antiqua" w:hAnsi="Book Antiqua"/>
                <w:b/>
                <w:bCs/>
              </w:rPr>
            </w:pPr>
            <w:r>
              <w:rPr>
                <w:rFonts w:ascii="Book Antiqua" w:hAnsi="Book Antiqua"/>
                <w:b/>
                <w:bCs/>
              </w:rPr>
              <w:t>A</w:t>
            </w:r>
            <w:r w:rsidR="00494105">
              <w:rPr>
                <w:rFonts w:ascii="Book Antiqua" w:hAnsi="Book Antiqua"/>
                <w:b/>
                <w:bCs/>
              </w:rPr>
              <w:t xml:space="preserve">NNEE SCOLAIRE </w:t>
            </w:r>
            <w:r>
              <w:rPr>
                <w:rFonts w:ascii="Book Antiqua" w:hAnsi="Book Antiqua"/>
                <w:b/>
                <w:bCs/>
              </w:rPr>
              <w:t>20</w:t>
            </w:r>
            <w:r w:rsidR="004161FC">
              <w:rPr>
                <w:rFonts w:ascii="Book Antiqua" w:hAnsi="Book Antiqua"/>
                <w:b/>
                <w:bCs/>
              </w:rPr>
              <w:t>2</w:t>
            </w:r>
            <w:r w:rsidR="0060701B">
              <w:rPr>
                <w:rFonts w:ascii="Book Antiqua" w:hAnsi="Book Antiqua"/>
                <w:b/>
                <w:bCs/>
              </w:rPr>
              <w:t>5</w:t>
            </w:r>
            <w:r>
              <w:rPr>
                <w:rFonts w:ascii="Book Antiqua" w:hAnsi="Book Antiqua"/>
                <w:b/>
                <w:bCs/>
              </w:rPr>
              <w:t>-20</w:t>
            </w:r>
            <w:r w:rsidR="00601BD2">
              <w:rPr>
                <w:rFonts w:ascii="Book Antiqua" w:hAnsi="Book Antiqua"/>
                <w:b/>
                <w:bCs/>
              </w:rPr>
              <w:t>2</w:t>
            </w:r>
            <w:r w:rsidR="0060701B">
              <w:rPr>
                <w:rFonts w:ascii="Book Antiqua" w:hAnsi="Book Antiqua"/>
                <w:b/>
                <w:bCs/>
              </w:rPr>
              <w:t>6</w:t>
            </w:r>
          </w:p>
          <w:p w14:paraId="10A65268" w14:textId="77777777" w:rsidR="00DE6569" w:rsidRPr="009D09A6" w:rsidRDefault="00DE6569" w:rsidP="00EC4EE3">
            <w:pPr>
              <w:jc w:val="center"/>
              <w:rPr>
                <w:rFonts w:ascii="Book Antiqua" w:hAnsi="Book Antiqua"/>
                <w:b/>
                <w:bCs/>
                <w:color w:val="FF00FF"/>
              </w:rPr>
            </w:pPr>
          </w:p>
        </w:tc>
      </w:tr>
    </w:tbl>
    <w:p w14:paraId="32B55841" w14:textId="77777777" w:rsidR="00BD4AE1" w:rsidRDefault="00BD4AE1" w:rsidP="002C7426"/>
    <w:p w14:paraId="6D8139E6" w14:textId="77777777" w:rsidR="007E2501" w:rsidRDefault="007E2501" w:rsidP="002C7426"/>
    <w:p w14:paraId="1D6822DA" w14:textId="49D7FEA5" w:rsidR="007E2501" w:rsidRPr="007E2501" w:rsidRDefault="007E2501" w:rsidP="002C7426">
      <w:r>
        <w:rPr>
          <w:u w:val="single"/>
        </w:rPr>
        <w:t>PREAMBULE</w:t>
      </w:r>
    </w:p>
    <w:p w14:paraId="1071C21F" w14:textId="77777777" w:rsidR="007E2501" w:rsidRDefault="007E2501" w:rsidP="00612E62">
      <w:pPr>
        <w:spacing w:line="276" w:lineRule="auto"/>
        <w:jc w:val="both"/>
      </w:pPr>
    </w:p>
    <w:p w14:paraId="4BB145B9" w14:textId="522295B0" w:rsidR="007E2501" w:rsidRPr="007E2501" w:rsidRDefault="007E2501" w:rsidP="00612E62">
      <w:pPr>
        <w:spacing w:line="276" w:lineRule="auto"/>
        <w:jc w:val="both"/>
        <w:rPr>
          <w:rFonts w:ascii="Book Antiqua" w:hAnsi="Book Antiqua"/>
          <w:sz w:val="22"/>
          <w:szCs w:val="22"/>
        </w:rPr>
      </w:pPr>
      <w:r w:rsidRPr="007E2501">
        <w:rPr>
          <w:rFonts w:ascii="Book Antiqua" w:hAnsi="Book Antiqua"/>
          <w:sz w:val="22"/>
          <w:szCs w:val="22"/>
        </w:rPr>
        <w:t xml:space="preserve">La formation professionnelle continue </w:t>
      </w:r>
      <w:r w:rsidR="00A95B06">
        <w:rPr>
          <w:rFonts w:ascii="Book Antiqua" w:hAnsi="Book Antiqua"/>
          <w:sz w:val="22"/>
          <w:szCs w:val="22"/>
        </w:rPr>
        <w:t xml:space="preserve">(FPC) </w:t>
      </w:r>
      <w:r w:rsidRPr="007E2501">
        <w:rPr>
          <w:rFonts w:ascii="Book Antiqua" w:hAnsi="Book Antiqua"/>
          <w:sz w:val="22"/>
          <w:szCs w:val="22"/>
        </w:rPr>
        <w:t>des membres de l’équipe éducative des é</w:t>
      </w:r>
      <w:r w:rsidR="00A95B06">
        <w:rPr>
          <w:rFonts w:ascii="Book Antiqua" w:hAnsi="Book Antiqua"/>
          <w:sz w:val="22"/>
          <w:szCs w:val="22"/>
        </w:rPr>
        <w:t xml:space="preserve">coles </w:t>
      </w:r>
      <w:r w:rsidRPr="007E2501">
        <w:rPr>
          <w:rFonts w:ascii="Book Antiqua" w:hAnsi="Book Antiqua"/>
          <w:sz w:val="22"/>
          <w:szCs w:val="22"/>
        </w:rPr>
        <w:t>et des membres du personnel de l’équipe pluridisciplinaire des centres PMS a été réformée à la suite du décret du 17 juin 2021</w:t>
      </w:r>
      <w:r w:rsidR="005E22F6">
        <w:rPr>
          <w:rFonts w:ascii="Book Antiqua" w:hAnsi="Book Antiqua"/>
          <w:sz w:val="22"/>
          <w:szCs w:val="22"/>
        </w:rPr>
        <w:t>.</w:t>
      </w:r>
    </w:p>
    <w:p w14:paraId="1FCE95D9" w14:textId="77777777" w:rsidR="007E2501" w:rsidRDefault="007E2501" w:rsidP="00612E62">
      <w:pPr>
        <w:spacing w:line="276" w:lineRule="auto"/>
        <w:jc w:val="both"/>
        <w:rPr>
          <w:rFonts w:ascii="Book Antiqua" w:hAnsi="Book Antiqua"/>
          <w:sz w:val="22"/>
          <w:szCs w:val="22"/>
        </w:rPr>
      </w:pPr>
    </w:p>
    <w:p w14:paraId="6ACCADB6" w14:textId="26740885" w:rsidR="007E2501" w:rsidRPr="007E2501" w:rsidRDefault="007E2501" w:rsidP="00612E62">
      <w:pPr>
        <w:spacing w:line="276" w:lineRule="auto"/>
        <w:jc w:val="both"/>
        <w:rPr>
          <w:rFonts w:ascii="Book Antiqua" w:hAnsi="Book Antiqua"/>
          <w:sz w:val="22"/>
          <w:szCs w:val="22"/>
        </w:rPr>
      </w:pPr>
      <w:r w:rsidRPr="007E2501">
        <w:rPr>
          <w:rFonts w:ascii="Book Antiqua" w:hAnsi="Book Antiqua"/>
          <w:sz w:val="22"/>
          <w:szCs w:val="22"/>
        </w:rPr>
        <w:t>L’élaboration du catalogue de formations se base</w:t>
      </w:r>
      <w:r w:rsidR="00AE18D7">
        <w:rPr>
          <w:rFonts w:ascii="Book Antiqua" w:hAnsi="Book Antiqua"/>
          <w:sz w:val="22"/>
          <w:szCs w:val="22"/>
        </w:rPr>
        <w:t xml:space="preserve"> </w:t>
      </w:r>
      <w:r w:rsidRPr="007E2501">
        <w:rPr>
          <w:rFonts w:ascii="Book Antiqua" w:hAnsi="Book Antiqua"/>
          <w:sz w:val="22"/>
          <w:szCs w:val="22"/>
        </w:rPr>
        <w:t>sur le programme général à destination des membres de l’équipe éducative des écoles et le programme général à destination des membres du personnel de l’équipe pluridisciplinaire des centres PMS.</w:t>
      </w:r>
      <w:r w:rsidR="00C05C3D">
        <w:rPr>
          <w:rFonts w:ascii="Book Antiqua" w:hAnsi="Book Antiqua"/>
          <w:sz w:val="22"/>
          <w:szCs w:val="22"/>
        </w:rPr>
        <w:t xml:space="preserve">  G</w:t>
      </w:r>
      <w:r w:rsidRPr="007E2501">
        <w:rPr>
          <w:rFonts w:ascii="Book Antiqua" w:hAnsi="Book Antiqua"/>
          <w:sz w:val="22"/>
          <w:szCs w:val="22"/>
        </w:rPr>
        <w:t>râce au pilotage de la formation par le Conseil de la Formation Professionnelle continue (</w:t>
      </w:r>
      <w:proofErr w:type="spellStart"/>
      <w:r w:rsidRPr="007E2501">
        <w:rPr>
          <w:rFonts w:ascii="Book Antiqua" w:hAnsi="Book Antiqua"/>
          <w:sz w:val="22"/>
          <w:szCs w:val="22"/>
        </w:rPr>
        <w:t>CoFoPro</w:t>
      </w:r>
      <w:proofErr w:type="spellEnd"/>
      <w:r w:rsidRPr="007E2501">
        <w:rPr>
          <w:rFonts w:ascii="Book Antiqua" w:hAnsi="Book Antiqua"/>
          <w:sz w:val="22"/>
          <w:szCs w:val="22"/>
        </w:rPr>
        <w:t>), ces deux programmes se déclinent en orientations et thèmes de formation prioritaires de la formation professionnelle continue.</w:t>
      </w:r>
    </w:p>
    <w:p w14:paraId="5DAA4816" w14:textId="77777777" w:rsidR="007E2501" w:rsidRDefault="007E2501" w:rsidP="00612E62">
      <w:pPr>
        <w:spacing w:line="276" w:lineRule="auto"/>
        <w:jc w:val="both"/>
        <w:rPr>
          <w:rFonts w:ascii="Book Antiqua" w:hAnsi="Book Antiqua"/>
          <w:sz w:val="22"/>
          <w:szCs w:val="22"/>
        </w:rPr>
      </w:pPr>
    </w:p>
    <w:p w14:paraId="49310159" w14:textId="5146F25C" w:rsidR="007E2501" w:rsidRDefault="007E2501" w:rsidP="00612E62">
      <w:pPr>
        <w:spacing w:line="276" w:lineRule="auto"/>
        <w:jc w:val="both"/>
        <w:rPr>
          <w:rFonts w:ascii="Book Antiqua" w:hAnsi="Book Antiqua"/>
          <w:sz w:val="22"/>
          <w:szCs w:val="22"/>
        </w:rPr>
      </w:pPr>
      <w:r w:rsidRPr="007E2501">
        <w:rPr>
          <w:rFonts w:ascii="Book Antiqua" w:hAnsi="Book Antiqua"/>
          <w:sz w:val="22"/>
          <w:szCs w:val="22"/>
        </w:rPr>
        <w:t xml:space="preserve">L’ASBL CPEONS et </w:t>
      </w:r>
      <w:r w:rsidR="00AE18D7">
        <w:rPr>
          <w:rFonts w:ascii="Book Antiqua" w:hAnsi="Book Antiqua"/>
          <w:sz w:val="22"/>
          <w:szCs w:val="22"/>
        </w:rPr>
        <w:t xml:space="preserve">les opérateurs de formations qui en dépendent </w:t>
      </w:r>
      <w:r w:rsidRPr="007E2501">
        <w:rPr>
          <w:rFonts w:ascii="Book Antiqua" w:hAnsi="Book Antiqua"/>
          <w:sz w:val="22"/>
          <w:szCs w:val="22"/>
        </w:rPr>
        <w:t xml:space="preserve">sont tenus de respecter </w:t>
      </w:r>
      <w:r w:rsidR="00AE18D7">
        <w:rPr>
          <w:rFonts w:ascii="Book Antiqua" w:hAnsi="Book Antiqua"/>
          <w:sz w:val="22"/>
          <w:szCs w:val="22"/>
        </w:rPr>
        <w:t xml:space="preserve">la législation en matière de </w:t>
      </w:r>
      <w:r w:rsidRPr="007E2501">
        <w:rPr>
          <w:rFonts w:ascii="Book Antiqua" w:hAnsi="Book Antiqua"/>
          <w:sz w:val="22"/>
          <w:szCs w:val="22"/>
        </w:rPr>
        <w:t>marchés publics</w:t>
      </w:r>
      <w:r w:rsidR="00AE18D7">
        <w:rPr>
          <w:rFonts w:ascii="Book Antiqua" w:hAnsi="Book Antiqua"/>
          <w:sz w:val="22"/>
          <w:szCs w:val="22"/>
        </w:rPr>
        <w:t xml:space="preserve">.  </w:t>
      </w:r>
      <w:r w:rsidRPr="007E2501">
        <w:rPr>
          <w:rFonts w:ascii="Book Antiqua" w:hAnsi="Book Antiqua"/>
          <w:sz w:val="22"/>
          <w:szCs w:val="22"/>
        </w:rPr>
        <w:t>Le</w:t>
      </w:r>
      <w:r w:rsidR="00AE18D7">
        <w:rPr>
          <w:rFonts w:ascii="Book Antiqua" w:hAnsi="Book Antiqua"/>
          <w:sz w:val="22"/>
          <w:szCs w:val="22"/>
        </w:rPr>
        <w:t xml:space="preserve"> </w:t>
      </w:r>
      <w:r w:rsidRPr="007E2501">
        <w:rPr>
          <w:rFonts w:ascii="Book Antiqua" w:hAnsi="Book Antiqua"/>
          <w:sz w:val="22"/>
          <w:szCs w:val="22"/>
        </w:rPr>
        <w:t xml:space="preserve">marché, </w:t>
      </w:r>
      <w:r w:rsidR="00BF496B" w:rsidRPr="007E2501">
        <w:rPr>
          <w:rFonts w:ascii="Book Antiqua" w:hAnsi="Book Antiqua"/>
          <w:sz w:val="22"/>
          <w:szCs w:val="22"/>
        </w:rPr>
        <w:t>port</w:t>
      </w:r>
      <w:r w:rsidR="00BF496B">
        <w:rPr>
          <w:rFonts w:ascii="Book Antiqua" w:hAnsi="Book Antiqua"/>
          <w:sz w:val="22"/>
          <w:szCs w:val="22"/>
        </w:rPr>
        <w:t xml:space="preserve">e </w:t>
      </w:r>
      <w:r w:rsidR="00BF496B" w:rsidRPr="007E2501">
        <w:rPr>
          <w:rFonts w:ascii="Book Antiqua" w:hAnsi="Book Antiqua"/>
          <w:sz w:val="22"/>
          <w:szCs w:val="22"/>
        </w:rPr>
        <w:t>sur</w:t>
      </w:r>
      <w:r w:rsidRPr="007E2501">
        <w:rPr>
          <w:rFonts w:ascii="Book Antiqua" w:hAnsi="Book Antiqua"/>
          <w:sz w:val="22"/>
          <w:szCs w:val="22"/>
        </w:rPr>
        <w:t xml:space="preserve"> des services de formation professionnelle, </w:t>
      </w:r>
      <w:r w:rsidR="00AE18D7">
        <w:rPr>
          <w:rFonts w:ascii="Book Antiqua" w:hAnsi="Book Antiqua"/>
          <w:sz w:val="22"/>
          <w:szCs w:val="22"/>
        </w:rPr>
        <w:t xml:space="preserve">qui </w:t>
      </w:r>
      <w:r w:rsidRPr="007E2501">
        <w:rPr>
          <w:rFonts w:ascii="Book Antiqua" w:hAnsi="Book Antiqua"/>
          <w:sz w:val="22"/>
          <w:szCs w:val="22"/>
        </w:rPr>
        <w:t>consiste</w:t>
      </w:r>
      <w:r w:rsidR="00AE18D7">
        <w:rPr>
          <w:rFonts w:ascii="Book Antiqua" w:hAnsi="Book Antiqua"/>
          <w:sz w:val="22"/>
          <w:szCs w:val="22"/>
        </w:rPr>
        <w:t>nt</w:t>
      </w:r>
      <w:r w:rsidRPr="007E2501">
        <w:rPr>
          <w:rFonts w:ascii="Book Antiqua" w:hAnsi="Book Antiqua"/>
          <w:sz w:val="22"/>
          <w:szCs w:val="22"/>
        </w:rPr>
        <w:t xml:space="preserve"> à organiser pour l’année scolaire 202</w:t>
      </w:r>
      <w:r w:rsidR="00D404AF">
        <w:rPr>
          <w:rFonts w:ascii="Book Antiqua" w:hAnsi="Book Antiqua"/>
          <w:sz w:val="22"/>
          <w:szCs w:val="22"/>
        </w:rPr>
        <w:t>5</w:t>
      </w:r>
      <w:r w:rsidRPr="007E2501">
        <w:rPr>
          <w:rFonts w:ascii="Book Antiqua" w:hAnsi="Book Antiqua"/>
          <w:sz w:val="22"/>
          <w:szCs w:val="22"/>
        </w:rPr>
        <w:t>-202</w:t>
      </w:r>
      <w:r w:rsidR="00D404AF">
        <w:rPr>
          <w:rFonts w:ascii="Book Antiqua" w:hAnsi="Book Antiqua"/>
          <w:sz w:val="22"/>
          <w:szCs w:val="22"/>
        </w:rPr>
        <w:t>6</w:t>
      </w:r>
      <w:r w:rsidRPr="007E2501">
        <w:rPr>
          <w:rFonts w:ascii="Book Antiqua" w:hAnsi="Book Antiqua"/>
          <w:sz w:val="22"/>
          <w:szCs w:val="22"/>
        </w:rPr>
        <w:t xml:space="preserve"> des formations répondant à des besoins </w:t>
      </w:r>
      <w:r w:rsidR="00AE18D7">
        <w:rPr>
          <w:rFonts w:ascii="Book Antiqua" w:hAnsi="Book Antiqua"/>
          <w:sz w:val="22"/>
          <w:szCs w:val="22"/>
        </w:rPr>
        <w:t>personnalisés</w:t>
      </w:r>
      <w:r w:rsidRPr="007E2501">
        <w:rPr>
          <w:rFonts w:ascii="Book Antiqua" w:hAnsi="Book Antiqua"/>
          <w:sz w:val="22"/>
          <w:szCs w:val="22"/>
        </w:rPr>
        <w:t xml:space="preserve"> et collectifs des membres de l’équipe éducative des écoles et des membres de l’équipe pluridisciplinaire des centres PMS.</w:t>
      </w:r>
    </w:p>
    <w:p w14:paraId="3790EAFF" w14:textId="77777777" w:rsidR="007E2501" w:rsidRDefault="007E2501" w:rsidP="00612E62">
      <w:pPr>
        <w:spacing w:line="276" w:lineRule="auto"/>
        <w:jc w:val="both"/>
        <w:rPr>
          <w:sz w:val="22"/>
          <w:szCs w:val="22"/>
        </w:rPr>
      </w:pPr>
    </w:p>
    <w:p w14:paraId="41EC2933" w14:textId="3BC3EE59" w:rsidR="00AE18D7" w:rsidRDefault="00AE18D7" w:rsidP="002C7426"/>
    <w:p w14:paraId="79295B59" w14:textId="77777777" w:rsidR="00AA6B46" w:rsidRDefault="00AA6B46" w:rsidP="002C7426"/>
    <w:p w14:paraId="276B6374" w14:textId="77777777" w:rsidR="00AA6B46" w:rsidRDefault="00AA6B46" w:rsidP="002C7426"/>
    <w:p w14:paraId="08B6CB9D" w14:textId="77777777" w:rsidR="00AA6B46" w:rsidRDefault="00AA6B46" w:rsidP="002C7426"/>
    <w:p w14:paraId="15C8E51B" w14:textId="77777777" w:rsidR="00AA6B46" w:rsidRDefault="00AA6B46" w:rsidP="002C7426"/>
    <w:p w14:paraId="330095F1" w14:textId="77777777" w:rsidR="00AA6B46" w:rsidRDefault="00AA6B46" w:rsidP="002C7426"/>
    <w:p w14:paraId="659DDF25" w14:textId="77777777" w:rsidR="00AA6B46" w:rsidRDefault="00AA6B46" w:rsidP="002C7426"/>
    <w:p w14:paraId="650D704C" w14:textId="77777777" w:rsidR="00AA6B46" w:rsidRDefault="00AA6B46" w:rsidP="002C7426"/>
    <w:p w14:paraId="63A3B37E" w14:textId="77777777" w:rsidR="00AA6B46" w:rsidRDefault="00AA6B46" w:rsidP="002C7426"/>
    <w:p w14:paraId="52ED26BC" w14:textId="77777777" w:rsidR="00AA6B46" w:rsidRDefault="00AA6B46" w:rsidP="002C7426">
      <w:pPr>
        <w:rPr>
          <w:sz w:val="22"/>
          <w:szCs w:val="22"/>
        </w:rPr>
      </w:pPr>
    </w:p>
    <w:p w14:paraId="3178CD3C" w14:textId="77777777" w:rsidR="00AE18D7" w:rsidRDefault="00AE18D7" w:rsidP="002C7426">
      <w:pPr>
        <w:rPr>
          <w:sz w:val="22"/>
          <w:szCs w:val="22"/>
        </w:rPr>
      </w:pPr>
    </w:p>
    <w:p w14:paraId="269E3804" w14:textId="77777777" w:rsidR="00AE18D7" w:rsidRDefault="00AE18D7" w:rsidP="002C7426">
      <w:pPr>
        <w:rPr>
          <w:sz w:val="22"/>
          <w:szCs w:val="22"/>
        </w:rPr>
      </w:pPr>
    </w:p>
    <w:p w14:paraId="52B99D4E" w14:textId="77777777" w:rsidR="00AE18D7" w:rsidRDefault="00AE18D7" w:rsidP="002C7426">
      <w:pPr>
        <w:rPr>
          <w:sz w:val="22"/>
          <w:szCs w:val="22"/>
        </w:rPr>
      </w:pPr>
    </w:p>
    <w:p w14:paraId="3A803018" w14:textId="77777777" w:rsidR="00AE18D7" w:rsidRDefault="00AE18D7" w:rsidP="002C7426">
      <w:pPr>
        <w:rPr>
          <w:sz w:val="22"/>
          <w:szCs w:val="22"/>
        </w:rPr>
      </w:pPr>
    </w:p>
    <w:p w14:paraId="41209083" w14:textId="77777777" w:rsidR="00AE18D7" w:rsidRDefault="00AE18D7" w:rsidP="002C7426">
      <w:pPr>
        <w:rPr>
          <w:sz w:val="22"/>
          <w:szCs w:val="22"/>
        </w:rPr>
      </w:pPr>
    </w:p>
    <w:p w14:paraId="650FEC80" w14:textId="754B0E9A" w:rsidR="00AE18D7" w:rsidRPr="007E2501" w:rsidRDefault="00AE18D7" w:rsidP="002C7426">
      <w:pPr>
        <w:rPr>
          <w:sz w:val="22"/>
          <w:szCs w:val="22"/>
        </w:rPr>
      </w:pPr>
    </w:p>
    <w:p w14:paraId="43BE0DB1" w14:textId="77777777" w:rsidR="007E2501" w:rsidRDefault="007E2501" w:rsidP="002C7426"/>
    <w:p w14:paraId="259BBF25" w14:textId="77777777" w:rsidR="007E2501" w:rsidRDefault="007E2501" w:rsidP="002C7426"/>
    <w:p w14:paraId="2FCB46EF" w14:textId="77777777" w:rsidR="007E2501" w:rsidRDefault="007E2501" w:rsidP="002C7426"/>
    <w:p w14:paraId="0F1477FA" w14:textId="77777777" w:rsidR="007E2501" w:rsidRDefault="007E2501" w:rsidP="002C7426"/>
    <w:p w14:paraId="05D9E025" w14:textId="77777777" w:rsidR="007E2501" w:rsidRDefault="007E2501" w:rsidP="002C7426"/>
    <w:p w14:paraId="18115170" w14:textId="4AFB51C4" w:rsidR="006440F0" w:rsidRDefault="007852C5" w:rsidP="007852C5">
      <w:pPr>
        <w:tabs>
          <w:tab w:val="left" w:pos="4080"/>
        </w:tabs>
        <w:spacing w:line="276" w:lineRule="auto"/>
        <w:jc w:val="both"/>
      </w:pPr>
      <w:r>
        <w:tab/>
      </w:r>
    </w:p>
    <w:p w14:paraId="4DEC251B" w14:textId="0F8A9EB9" w:rsidR="00591BC3" w:rsidRPr="000F268A" w:rsidRDefault="00591BC3" w:rsidP="000F268A">
      <w:pPr>
        <w:pStyle w:val="Paragraphedeliste"/>
        <w:numPr>
          <w:ilvl w:val="0"/>
          <w:numId w:val="21"/>
        </w:numPr>
        <w:spacing w:line="276" w:lineRule="auto"/>
        <w:jc w:val="both"/>
        <w:rPr>
          <w:rFonts w:ascii="Times New Roman" w:hAnsi="Times New Roman" w:cs="Times New Roman"/>
          <w:u w:val="double"/>
        </w:rPr>
      </w:pPr>
      <w:r w:rsidRPr="00591BC3">
        <w:rPr>
          <w:rFonts w:ascii="Times New Roman" w:hAnsi="Times New Roman" w:cs="Times New Roman"/>
          <w:u w:val="double"/>
        </w:rPr>
        <w:lastRenderedPageBreak/>
        <w:t>REFORME DE LA FPC</w:t>
      </w:r>
    </w:p>
    <w:p w14:paraId="421F8044" w14:textId="77777777" w:rsidR="00591BC3" w:rsidRDefault="00591BC3" w:rsidP="00591BC3">
      <w:pPr>
        <w:pStyle w:val="Paragraphedeliste"/>
        <w:numPr>
          <w:ilvl w:val="1"/>
          <w:numId w:val="21"/>
        </w:numPr>
        <w:spacing w:line="276" w:lineRule="auto"/>
        <w:jc w:val="both"/>
        <w:rPr>
          <w:rFonts w:ascii="Times New Roman" w:hAnsi="Times New Roman" w:cs="Times New Roman"/>
          <w:u w:val="single"/>
        </w:rPr>
      </w:pPr>
      <w:r w:rsidRPr="00591BC3">
        <w:rPr>
          <w:rFonts w:ascii="Times New Roman" w:hAnsi="Times New Roman" w:cs="Times New Roman"/>
          <w:u w:val="single"/>
        </w:rPr>
        <w:t>Organisation de la FPC</w:t>
      </w:r>
    </w:p>
    <w:p w14:paraId="2DFA9DA9" w14:textId="7BFF10D7" w:rsidR="00E26AB6" w:rsidRDefault="00E26AB6" w:rsidP="00591BC3">
      <w:pPr>
        <w:spacing w:line="276" w:lineRule="auto"/>
        <w:jc w:val="both"/>
      </w:pPr>
      <w:r>
        <w:t>La FPC établit une triple articulation entre :</w:t>
      </w:r>
    </w:p>
    <w:p w14:paraId="4BC126D2" w14:textId="44D834F3" w:rsidR="00E26AB6" w:rsidRDefault="00E26AB6" w:rsidP="00E26AB6">
      <w:pPr>
        <w:pStyle w:val="Paragraphedeliste"/>
        <w:numPr>
          <w:ilvl w:val="0"/>
          <w:numId w:val="22"/>
        </w:numPr>
        <w:spacing w:line="276" w:lineRule="auto"/>
        <w:jc w:val="both"/>
        <w:rPr>
          <w:rFonts w:ascii="Times New Roman" w:hAnsi="Times New Roman" w:cs="Times New Roman"/>
        </w:rPr>
      </w:pPr>
      <w:r>
        <w:rPr>
          <w:rFonts w:ascii="Times New Roman" w:hAnsi="Times New Roman" w:cs="Times New Roman"/>
        </w:rPr>
        <w:t>La répartition des niveaux de formation (</w:t>
      </w:r>
      <w:proofErr w:type="spellStart"/>
      <w:r>
        <w:rPr>
          <w:rFonts w:ascii="Times New Roman" w:hAnsi="Times New Roman" w:cs="Times New Roman"/>
        </w:rPr>
        <w:t>interréseaux</w:t>
      </w:r>
      <w:proofErr w:type="spellEnd"/>
      <w:r>
        <w:rPr>
          <w:rFonts w:ascii="Times New Roman" w:hAnsi="Times New Roman" w:cs="Times New Roman"/>
        </w:rPr>
        <w:t>-réseaux) ;</w:t>
      </w:r>
    </w:p>
    <w:p w14:paraId="431D051D" w14:textId="4A419E81" w:rsidR="00E26AB6" w:rsidRDefault="00E26AB6" w:rsidP="00E26AB6">
      <w:pPr>
        <w:pStyle w:val="Paragraphedeliste"/>
        <w:numPr>
          <w:ilvl w:val="0"/>
          <w:numId w:val="22"/>
        </w:numPr>
        <w:spacing w:line="276" w:lineRule="auto"/>
        <w:jc w:val="both"/>
        <w:rPr>
          <w:rFonts w:ascii="Times New Roman" w:hAnsi="Times New Roman" w:cs="Times New Roman"/>
        </w:rPr>
      </w:pPr>
      <w:r>
        <w:rPr>
          <w:rFonts w:ascii="Times New Roman" w:hAnsi="Times New Roman" w:cs="Times New Roman"/>
        </w:rPr>
        <w:t>Les formations répondant à des besoins collectifs et celles répondant à des besoins personnalisés ;</w:t>
      </w:r>
    </w:p>
    <w:p w14:paraId="43A2489E" w14:textId="24E7F3D0" w:rsidR="00E26AB6" w:rsidRPr="000F268A" w:rsidRDefault="00E26AB6" w:rsidP="00E26AB6">
      <w:pPr>
        <w:pStyle w:val="Paragraphedeliste"/>
        <w:numPr>
          <w:ilvl w:val="0"/>
          <w:numId w:val="22"/>
        </w:numPr>
        <w:spacing w:line="276" w:lineRule="auto"/>
        <w:jc w:val="both"/>
        <w:rPr>
          <w:rFonts w:ascii="Times New Roman" w:hAnsi="Times New Roman" w:cs="Times New Roman"/>
        </w:rPr>
      </w:pPr>
      <w:r>
        <w:rPr>
          <w:rFonts w:ascii="Times New Roman" w:hAnsi="Times New Roman" w:cs="Times New Roman"/>
        </w:rPr>
        <w:t>La formation initiale et la formation professionnelle continue.</w:t>
      </w:r>
    </w:p>
    <w:p w14:paraId="0682BA0C" w14:textId="142BD511" w:rsidR="00E26AB6" w:rsidRDefault="00E26AB6" w:rsidP="00E26AB6">
      <w:pPr>
        <w:spacing w:line="276" w:lineRule="auto"/>
        <w:jc w:val="both"/>
      </w:pPr>
      <w:r>
        <w:t>Selon l’article 6.1.5 du Livre 6 du Code de l’enseignement fondamental et</w:t>
      </w:r>
      <w:r w:rsidR="007852C5">
        <w:t xml:space="preserve"> de l’enseignement</w:t>
      </w:r>
      <w:r>
        <w:t xml:space="preserve"> secondaire, une formation professionnelle continue valide doit répondre aux critères minimaux suivants :</w:t>
      </w:r>
    </w:p>
    <w:p w14:paraId="60281F3F" w14:textId="77777777" w:rsidR="00E26AB6" w:rsidRDefault="00E26AB6" w:rsidP="00E26AB6">
      <w:pPr>
        <w:pStyle w:val="Paragraphedeliste"/>
        <w:numPr>
          <w:ilvl w:val="0"/>
          <w:numId w:val="20"/>
        </w:numPr>
        <w:spacing w:line="276" w:lineRule="auto"/>
        <w:jc w:val="both"/>
        <w:rPr>
          <w:rFonts w:ascii="Times New Roman" w:hAnsi="Times New Roman" w:cs="Times New Roman"/>
        </w:rPr>
      </w:pPr>
      <w:r>
        <w:rPr>
          <w:rFonts w:ascii="Times New Roman" w:hAnsi="Times New Roman" w:cs="Times New Roman"/>
        </w:rPr>
        <w:t>Comporter au moins trois heures d’activités de formation équivalant à une demi-journée ;</w:t>
      </w:r>
    </w:p>
    <w:p w14:paraId="7E439943" w14:textId="77777777" w:rsidR="00E26AB6" w:rsidRDefault="00E26AB6" w:rsidP="00E26AB6">
      <w:pPr>
        <w:pStyle w:val="Paragraphedeliste"/>
        <w:numPr>
          <w:ilvl w:val="0"/>
          <w:numId w:val="20"/>
        </w:numPr>
        <w:spacing w:line="276" w:lineRule="auto"/>
        <w:jc w:val="both"/>
        <w:rPr>
          <w:rFonts w:ascii="Times New Roman" w:hAnsi="Times New Roman" w:cs="Times New Roman"/>
        </w:rPr>
      </w:pPr>
      <w:r>
        <w:rPr>
          <w:rFonts w:ascii="Times New Roman" w:hAnsi="Times New Roman" w:cs="Times New Roman"/>
        </w:rPr>
        <w:t>Permettre et travailler le lien avec l’activité professionnelle du public ciblé ;</w:t>
      </w:r>
    </w:p>
    <w:p w14:paraId="30D173C3" w14:textId="47AAA651" w:rsidR="00E26AB6" w:rsidRPr="00E26AB6" w:rsidRDefault="00E26AB6" w:rsidP="00E26AB6">
      <w:pPr>
        <w:pStyle w:val="Paragraphedeliste"/>
        <w:numPr>
          <w:ilvl w:val="0"/>
          <w:numId w:val="20"/>
        </w:numPr>
        <w:spacing w:line="276" w:lineRule="auto"/>
        <w:jc w:val="both"/>
        <w:rPr>
          <w:rFonts w:ascii="Times New Roman" w:hAnsi="Times New Roman" w:cs="Times New Roman"/>
        </w:rPr>
      </w:pPr>
      <w:r>
        <w:rPr>
          <w:rFonts w:ascii="Times New Roman" w:hAnsi="Times New Roman" w:cs="Times New Roman"/>
        </w:rPr>
        <w:t>Favoriser la posture réflexive du public ciblé.</w:t>
      </w:r>
    </w:p>
    <w:p w14:paraId="10A24D91" w14:textId="77777777" w:rsidR="00E26AB6" w:rsidRPr="00E26AB6" w:rsidRDefault="00E26AB6" w:rsidP="00E26AB6">
      <w:pPr>
        <w:pStyle w:val="Paragraphedeliste"/>
        <w:spacing w:line="276" w:lineRule="auto"/>
        <w:jc w:val="both"/>
        <w:rPr>
          <w:rFonts w:ascii="Times New Roman" w:hAnsi="Times New Roman" w:cs="Times New Roman"/>
        </w:rPr>
      </w:pPr>
    </w:p>
    <w:p w14:paraId="35D40088" w14:textId="2EDE64B1" w:rsidR="004B73C1" w:rsidRPr="007265D0" w:rsidRDefault="004B73C1" w:rsidP="004B73C1">
      <w:pPr>
        <w:spacing w:line="276" w:lineRule="auto"/>
        <w:jc w:val="both"/>
        <w:rPr>
          <w:b/>
          <w:bCs/>
        </w:rPr>
      </w:pPr>
      <w:r w:rsidRPr="004B73C1">
        <w:rPr>
          <w:b/>
          <w:bCs/>
        </w:rPr>
        <w:t>1.</w:t>
      </w:r>
      <w:r>
        <w:rPr>
          <w:b/>
          <w:bCs/>
        </w:rPr>
        <w:t xml:space="preserve">1.1 </w:t>
      </w:r>
      <w:r w:rsidRPr="004B73C1">
        <w:rPr>
          <w:b/>
          <w:bCs/>
        </w:rPr>
        <w:t>Les bénéficiaires de formation</w:t>
      </w:r>
    </w:p>
    <w:p w14:paraId="2FA480AE" w14:textId="6EF3E5F7" w:rsidR="004B73C1" w:rsidRDefault="004B73C1" w:rsidP="004B73C1">
      <w:pPr>
        <w:spacing w:line="276" w:lineRule="auto"/>
        <w:jc w:val="both"/>
      </w:pPr>
      <w:r>
        <w:t>Les bénéficiaires de la formation professionnelle continue sont :</w:t>
      </w:r>
    </w:p>
    <w:tbl>
      <w:tblPr>
        <w:tblStyle w:val="Grilledutableau"/>
        <w:tblW w:w="0" w:type="auto"/>
        <w:tblLook w:val="04A0" w:firstRow="1" w:lastRow="0" w:firstColumn="1" w:lastColumn="0" w:noHBand="0" w:noVBand="1"/>
      </w:tblPr>
      <w:tblGrid>
        <w:gridCol w:w="2286"/>
        <w:gridCol w:w="4797"/>
        <w:gridCol w:w="2469"/>
      </w:tblGrid>
      <w:tr w:rsidR="004B73C1" w14:paraId="05BDDC21" w14:textId="0E4A72A9" w:rsidTr="000F268A">
        <w:tc>
          <w:tcPr>
            <w:tcW w:w="2286" w:type="dxa"/>
            <w:shd w:val="clear" w:color="auto" w:fill="DEEAF6" w:themeFill="accent1" w:themeFillTint="33"/>
          </w:tcPr>
          <w:p w14:paraId="00F1D343" w14:textId="441E9178" w:rsidR="004B73C1" w:rsidRPr="00E26AB6" w:rsidRDefault="004B73C1" w:rsidP="004D6633">
            <w:pPr>
              <w:spacing w:line="276" w:lineRule="auto"/>
              <w:jc w:val="center"/>
              <w:rPr>
                <w:b/>
                <w:bCs/>
                <w:sz w:val="28"/>
                <w:szCs w:val="28"/>
              </w:rPr>
            </w:pPr>
            <w:r>
              <w:rPr>
                <w:b/>
                <w:bCs/>
                <w:sz w:val="28"/>
                <w:szCs w:val="28"/>
              </w:rPr>
              <w:t>Bénéficiaires de la FPC</w:t>
            </w:r>
          </w:p>
        </w:tc>
        <w:tc>
          <w:tcPr>
            <w:tcW w:w="4797" w:type="dxa"/>
            <w:shd w:val="clear" w:color="auto" w:fill="DEEAF6" w:themeFill="accent1" w:themeFillTint="33"/>
          </w:tcPr>
          <w:p w14:paraId="58426231" w14:textId="625AFB70" w:rsidR="004B73C1" w:rsidRPr="00E26AB6" w:rsidRDefault="004B73C1" w:rsidP="004D6633">
            <w:pPr>
              <w:spacing w:line="276" w:lineRule="auto"/>
              <w:jc w:val="center"/>
              <w:rPr>
                <w:b/>
                <w:bCs/>
                <w:sz w:val="28"/>
                <w:szCs w:val="28"/>
              </w:rPr>
            </w:pPr>
            <w:r>
              <w:rPr>
                <w:b/>
                <w:bCs/>
                <w:sz w:val="28"/>
                <w:szCs w:val="28"/>
              </w:rPr>
              <w:t>Fonctions concernées</w:t>
            </w:r>
          </w:p>
        </w:tc>
        <w:tc>
          <w:tcPr>
            <w:tcW w:w="2469" w:type="dxa"/>
            <w:shd w:val="clear" w:color="auto" w:fill="DEEAF6" w:themeFill="accent1" w:themeFillTint="33"/>
          </w:tcPr>
          <w:p w14:paraId="591D7BA9" w14:textId="7905867D" w:rsidR="004B73C1" w:rsidRPr="00E26AB6" w:rsidRDefault="004B73C1" w:rsidP="004D6633">
            <w:pPr>
              <w:spacing w:line="276" w:lineRule="auto"/>
              <w:jc w:val="center"/>
              <w:rPr>
                <w:b/>
                <w:bCs/>
                <w:sz w:val="28"/>
                <w:szCs w:val="28"/>
              </w:rPr>
            </w:pPr>
            <w:r>
              <w:rPr>
                <w:b/>
                <w:bCs/>
                <w:sz w:val="28"/>
                <w:szCs w:val="28"/>
              </w:rPr>
              <w:t>Conditions</w:t>
            </w:r>
          </w:p>
        </w:tc>
      </w:tr>
      <w:tr w:rsidR="000F268A" w14:paraId="0B3BD073" w14:textId="5B1DDA0F" w:rsidTr="000F268A">
        <w:tc>
          <w:tcPr>
            <w:tcW w:w="2286" w:type="dxa"/>
          </w:tcPr>
          <w:p w14:paraId="60C850CC" w14:textId="56D4333E" w:rsidR="000F268A" w:rsidRPr="00305141" w:rsidRDefault="000F268A" w:rsidP="000F268A">
            <w:pPr>
              <w:spacing w:line="276" w:lineRule="auto"/>
              <w:jc w:val="center"/>
              <w:rPr>
                <w:b/>
                <w:bCs/>
                <w:sz w:val="28"/>
                <w:szCs w:val="28"/>
              </w:rPr>
            </w:pPr>
            <w:r>
              <w:rPr>
                <w:b/>
                <w:bCs/>
                <w:sz w:val="28"/>
                <w:szCs w:val="28"/>
              </w:rPr>
              <w:t>Membres du personnel de l’équipe éducative de l’école</w:t>
            </w:r>
          </w:p>
        </w:tc>
        <w:tc>
          <w:tcPr>
            <w:tcW w:w="4797" w:type="dxa"/>
          </w:tcPr>
          <w:p w14:paraId="21B34FD9" w14:textId="77777777" w:rsidR="000F268A" w:rsidRPr="00AA6B46" w:rsidRDefault="000F268A" w:rsidP="00AA6B46">
            <w:pPr>
              <w:pStyle w:val="Paragraphedeliste"/>
              <w:numPr>
                <w:ilvl w:val="0"/>
                <w:numId w:val="29"/>
              </w:numPr>
              <w:spacing w:line="276" w:lineRule="auto"/>
              <w:jc w:val="both"/>
              <w:rPr>
                <w:rFonts w:ascii="Times New Roman" w:hAnsi="Times New Roman" w:cs="Times New Roman"/>
              </w:rPr>
            </w:pPr>
            <w:r w:rsidRPr="00AA6B46">
              <w:rPr>
                <w:rFonts w:ascii="Times New Roman" w:hAnsi="Times New Roman" w:cs="Times New Roman"/>
              </w:rPr>
              <w:t>Personnel directeur et enseignant ;</w:t>
            </w:r>
          </w:p>
          <w:p w14:paraId="5FA1BF2D" w14:textId="77777777" w:rsidR="000F268A" w:rsidRPr="00AA6B46" w:rsidRDefault="000F268A" w:rsidP="00AA6B46">
            <w:pPr>
              <w:pStyle w:val="Paragraphedeliste"/>
              <w:numPr>
                <w:ilvl w:val="0"/>
                <w:numId w:val="29"/>
              </w:numPr>
              <w:spacing w:line="276" w:lineRule="auto"/>
              <w:jc w:val="both"/>
              <w:rPr>
                <w:rFonts w:ascii="Times New Roman" w:hAnsi="Times New Roman" w:cs="Times New Roman"/>
              </w:rPr>
            </w:pPr>
            <w:r w:rsidRPr="00AA6B46">
              <w:rPr>
                <w:rFonts w:ascii="Times New Roman" w:hAnsi="Times New Roman" w:cs="Times New Roman"/>
              </w:rPr>
              <w:t>Personnel paramédical, social et psychologique ;</w:t>
            </w:r>
          </w:p>
          <w:p w14:paraId="77F84A00" w14:textId="7099A78B" w:rsidR="000F268A" w:rsidRPr="00AA6B46" w:rsidRDefault="000F268A" w:rsidP="00AA6B46">
            <w:pPr>
              <w:pStyle w:val="Paragraphedeliste"/>
              <w:numPr>
                <w:ilvl w:val="0"/>
                <w:numId w:val="29"/>
              </w:numPr>
              <w:spacing w:line="276" w:lineRule="auto"/>
              <w:jc w:val="both"/>
              <w:rPr>
                <w:rFonts w:ascii="Times New Roman" w:hAnsi="Times New Roman" w:cs="Times New Roman"/>
              </w:rPr>
            </w:pPr>
            <w:r w:rsidRPr="00AA6B46">
              <w:rPr>
                <w:rFonts w:ascii="Times New Roman" w:hAnsi="Times New Roman" w:cs="Times New Roman"/>
              </w:rPr>
              <w:t xml:space="preserve">Personnel auxiliaire (éducateurs, chefs d’atelier, coordonnateurs </w:t>
            </w:r>
            <w:proofErr w:type="gramStart"/>
            <w:r w:rsidRPr="00AA6B46">
              <w:rPr>
                <w:rFonts w:ascii="Times New Roman" w:hAnsi="Times New Roman" w:cs="Times New Roman"/>
              </w:rPr>
              <w:t>CEFA,…</w:t>
            </w:r>
            <w:proofErr w:type="gramEnd"/>
            <w:r w:rsidRPr="00AA6B46">
              <w:rPr>
                <w:rFonts w:ascii="Times New Roman" w:hAnsi="Times New Roman" w:cs="Times New Roman"/>
              </w:rPr>
              <w:t>).</w:t>
            </w:r>
          </w:p>
        </w:tc>
        <w:tc>
          <w:tcPr>
            <w:tcW w:w="2469" w:type="dxa"/>
            <w:vMerge w:val="restart"/>
          </w:tcPr>
          <w:p w14:paraId="521AD63C" w14:textId="77777777" w:rsidR="000F268A" w:rsidRDefault="000F268A" w:rsidP="00AA6B46">
            <w:pPr>
              <w:spacing w:line="276" w:lineRule="auto"/>
              <w:jc w:val="center"/>
            </w:pPr>
          </w:p>
          <w:p w14:paraId="21BDB800" w14:textId="77777777" w:rsidR="000F268A" w:rsidRDefault="000F268A" w:rsidP="00AA6B46">
            <w:pPr>
              <w:spacing w:line="276" w:lineRule="auto"/>
              <w:jc w:val="center"/>
            </w:pPr>
          </w:p>
          <w:p w14:paraId="2A9C9C27" w14:textId="77777777" w:rsidR="000F268A" w:rsidRDefault="000F268A" w:rsidP="00AA6B46">
            <w:pPr>
              <w:spacing w:line="276" w:lineRule="auto"/>
              <w:jc w:val="center"/>
            </w:pPr>
          </w:p>
          <w:p w14:paraId="62CCA068" w14:textId="77777777" w:rsidR="000F268A" w:rsidRDefault="000F268A" w:rsidP="000F268A">
            <w:pPr>
              <w:spacing w:line="276" w:lineRule="auto"/>
            </w:pPr>
          </w:p>
          <w:p w14:paraId="6A95E643" w14:textId="77777777" w:rsidR="000F268A" w:rsidRDefault="000F268A" w:rsidP="00AA6B46">
            <w:pPr>
              <w:spacing w:line="276" w:lineRule="auto"/>
              <w:jc w:val="center"/>
            </w:pPr>
          </w:p>
          <w:p w14:paraId="2028EE8A" w14:textId="1FB1299B" w:rsidR="000F268A" w:rsidRDefault="000F268A" w:rsidP="00AA6B46">
            <w:pPr>
              <w:spacing w:line="276" w:lineRule="auto"/>
              <w:jc w:val="center"/>
            </w:pPr>
            <w:r>
              <w:t>Nomination ou engagement à titre définitif</w:t>
            </w:r>
          </w:p>
          <w:p w14:paraId="62676512" w14:textId="77777777" w:rsidR="000F268A" w:rsidRDefault="000F268A" w:rsidP="00AA6B46">
            <w:pPr>
              <w:spacing w:line="276" w:lineRule="auto"/>
              <w:jc w:val="center"/>
            </w:pPr>
          </w:p>
          <w:p w14:paraId="3867B7E1" w14:textId="02609CBC" w:rsidR="000F268A" w:rsidRDefault="000F268A" w:rsidP="00AA6B46">
            <w:pPr>
              <w:spacing w:line="276" w:lineRule="auto"/>
              <w:jc w:val="center"/>
            </w:pPr>
            <w:proofErr w:type="gramStart"/>
            <w:r>
              <w:t>OU</w:t>
            </w:r>
            <w:proofErr w:type="gramEnd"/>
          </w:p>
          <w:p w14:paraId="33FD7041" w14:textId="77777777" w:rsidR="000F268A" w:rsidRDefault="000F268A" w:rsidP="00AA6B46">
            <w:pPr>
              <w:spacing w:line="276" w:lineRule="auto"/>
              <w:jc w:val="center"/>
            </w:pPr>
          </w:p>
          <w:p w14:paraId="41B640CF" w14:textId="3E2DB7FD" w:rsidR="000F268A" w:rsidRDefault="000F268A" w:rsidP="00AA6B46">
            <w:pPr>
              <w:spacing w:line="276" w:lineRule="auto"/>
              <w:jc w:val="center"/>
            </w:pPr>
            <w:r>
              <w:t>Désignation ou engagement à titre temporaire au moment de la formation</w:t>
            </w:r>
          </w:p>
          <w:p w14:paraId="74A6BD95" w14:textId="77777777" w:rsidR="000F268A" w:rsidRDefault="000F268A" w:rsidP="00AA6B46">
            <w:pPr>
              <w:spacing w:line="276" w:lineRule="auto"/>
              <w:jc w:val="center"/>
            </w:pPr>
          </w:p>
          <w:p w14:paraId="419C3CA4" w14:textId="77777777" w:rsidR="000F268A" w:rsidRDefault="000F268A" w:rsidP="00AA6B46">
            <w:pPr>
              <w:spacing w:line="276" w:lineRule="auto"/>
              <w:jc w:val="center"/>
            </w:pPr>
            <w:proofErr w:type="gramStart"/>
            <w:r>
              <w:t>OU</w:t>
            </w:r>
            <w:proofErr w:type="gramEnd"/>
          </w:p>
          <w:p w14:paraId="4875D551" w14:textId="77777777" w:rsidR="000F268A" w:rsidRDefault="000F268A" w:rsidP="00AA6B46">
            <w:pPr>
              <w:spacing w:line="276" w:lineRule="auto"/>
              <w:jc w:val="center"/>
            </w:pPr>
          </w:p>
          <w:p w14:paraId="23435F39" w14:textId="2D02F8F6" w:rsidR="000F268A" w:rsidRPr="004B73C1" w:rsidRDefault="000F268A" w:rsidP="00AA6B46">
            <w:pPr>
              <w:spacing w:line="276" w:lineRule="auto"/>
              <w:jc w:val="center"/>
            </w:pPr>
            <w:r>
              <w:t>En disponibilité par défaut d’emploi</w:t>
            </w:r>
          </w:p>
        </w:tc>
      </w:tr>
      <w:tr w:rsidR="000F268A" w14:paraId="00110089" w14:textId="6AA8C527" w:rsidTr="000F268A">
        <w:trPr>
          <w:trHeight w:val="2146"/>
        </w:trPr>
        <w:tc>
          <w:tcPr>
            <w:tcW w:w="2286" w:type="dxa"/>
          </w:tcPr>
          <w:p w14:paraId="7F5ECBCD" w14:textId="77777777" w:rsidR="000F268A" w:rsidRDefault="000F268A" w:rsidP="004D6633">
            <w:pPr>
              <w:spacing w:line="276" w:lineRule="auto"/>
              <w:jc w:val="center"/>
              <w:rPr>
                <w:b/>
                <w:bCs/>
                <w:sz w:val="28"/>
                <w:szCs w:val="28"/>
              </w:rPr>
            </w:pPr>
          </w:p>
          <w:p w14:paraId="10B8755E" w14:textId="6E12C7A3" w:rsidR="000F268A" w:rsidRPr="000F268A" w:rsidRDefault="000F268A" w:rsidP="000F268A">
            <w:pPr>
              <w:spacing w:line="276" w:lineRule="auto"/>
              <w:jc w:val="center"/>
              <w:rPr>
                <w:b/>
                <w:bCs/>
                <w:sz w:val="28"/>
                <w:szCs w:val="28"/>
              </w:rPr>
            </w:pPr>
            <w:r>
              <w:rPr>
                <w:b/>
                <w:bCs/>
                <w:sz w:val="28"/>
                <w:szCs w:val="28"/>
              </w:rPr>
              <w:t>Membres du personnel de l’équipe pluridisciplinaire des CPMS</w:t>
            </w:r>
          </w:p>
        </w:tc>
        <w:tc>
          <w:tcPr>
            <w:tcW w:w="4797" w:type="dxa"/>
          </w:tcPr>
          <w:p w14:paraId="3E0EC4AF" w14:textId="77777777" w:rsidR="000F268A" w:rsidRPr="00AA6B46" w:rsidRDefault="000F268A" w:rsidP="00AA6B46">
            <w:pPr>
              <w:pStyle w:val="Paragraphedeliste"/>
              <w:numPr>
                <w:ilvl w:val="0"/>
                <w:numId w:val="29"/>
              </w:numPr>
              <w:spacing w:line="276" w:lineRule="auto"/>
              <w:jc w:val="both"/>
            </w:pPr>
            <w:r>
              <w:rPr>
                <w:rFonts w:ascii="Times New Roman" w:hAnsi="Times New Roman" w:cs="Times New Roman"/>
              </w:rPr>
              <w:t>Personnel directeur ;</w:t>
            </w:r>
          </w:p>
          <w:p w14:paraId="497D61BE" w14:textId="77777777" w:rsidR="000F268A" w:rsidRPr="00AA6B46" w:rsidRDefault="000F268A" w:rsidP="00AA6B46">
            <w:pPr>
              <w:pStyle w:val="Paragraphedeliste"/>
              <w:numPr>
                <w:ilvl w:val="0"/>
                <w:numId w:val="29"/>
              </w:numPr>
              <w:spacing w:line="276" w:lineRule="auto"/>
              <w:jc w:val="both"/>
              <w:rPr>
                <w:rFonts w:ascii="Times New Roman" w:hAnsi="Times New Roman" w:cs="Times New Roman"/>
              </w:rPr>
            </w:pPr>
            <w:r w:rsidRPr="00AA6B46">
              <w:rPr>
                <w:rFonts w:ascii="Times New Roman" w:hAnsi="Times New Roman" w:cs="Times New Roman"/>
              </w:rPr>
              <w:t>Conseiller psychopédagogique ;</w:t>
            </w:r>
          </w:p>
          <w:p w14:paraId="248D4152" w14:textId="77777777" w:rsidR="000F268A" w:rsidRPr="00AA6B46" w:rsidRDefault="000F268A" w:rsidP="00AA6B46">
            <w:pPr>
              <w:pStyle w:val="Paragraphedeliste"/>
              <w:numPr>
                <w:ilvl w:val="0"/>
                <w:numId w:val="29"/>
              </w:numPr>
              <w:spacing w:line="276" w:lineRule="auto"/>
              <w:jc w:val="both"/>
              <w:rPr>
                <w:rFonts w:ascii="Times New Roman" w:hAnsi="Times New Roman" w:cs="Times New Roman"/>
              </w:rPr>
            </w:pPr>
            <w:r w:rsidRPr="00AA6B46">
              <w:rPr>
                <w:rFonts w:ascii="Times New Roman" w:hAnsi="Times New Roman" w:cs="Times New Roman"/>
              </w:rPr>
              <w:t>Auxiliaire psychopédagogique ;</w:t>
            </w:r>
          </w:p>
          <w:p w14:paraId="794CABCA" w14:textId="77777777" w:rsidR="000F268A" w:rsidRPr="00AA6B46" w:rsidRDefault="000F268A" w:rsidP="00AA6B46">
            <w:pPr>
              <w:pStyle w:val="Paragraphedeliste"/>
              <w:numPr>
                <w:ilvl w:val="0"/>
                <w:numId w:val="29"/>
              </w:numPr>
              <w:spacing w:line="276" w:lineRule="auto"/>
              <w:jc w:val="both"/>
              <w:rPr>
                <w:rFonts w:ascii="Times New Roman" w:hAnsi="Times New Roman" w:cs="Times New Roman"/>
              </w:rPr>
            </w:pPr>
            <w:r w:rsidRPr="00AA6B46">
              <w:rPr>
                <w:rFonts w:ascii="Times New Roman" w:hAnsi="Times New Roman" w:cs="Times New Roman"/>
              </w:rPr>
              <w:t>Auxiliaire social ;</w:t>
            </w:r>
          </w:p>
          <w:p w14:paraId="4C9A6E67" w14:textId="77777777" w:rsidR="000F268A" w:rsidRPr="00AA6B46" w:rsidRDefault="000F268A" w:rsidP="00AA6B46">
            <w:pPr>
              <w:pStyle w:val="Paragraphedeliste"/>
              <w:numPr>
                <w:ilvl w:val="0"/>
                <w:numId w:val="29"/>
              </w:numPr>
              <w:spacing w:line="276" w:lineRule="auto"/>
              <w:jc w:val="both"/>
              <w:rPr>
                <w:rFonts w:ascii="Times New Roman" w:hAnsi="Times New Roman" w:cs="Times New Roman"/>
              </w:rPr>
            </w:pPr>
            <w:r w:rsidRPr="00AA6B46">
              <w:rPr>
                <w:rFonts w:ascii="Times New Roman" w:hAnsi="Times New Roman" w:cs="Times New Roman"/>
              </w:rPr>
              <w:t>Auxiliaire paramédical ;</w:t>
            </w:r>
          </w:p>
          <w:p w14:paraId="37D84D0F" w14:textId="04A3E030" w:rsidR="000F268A" w:rsidRPr="000F268A" w:rsidRDefault="000F268A" w:rsidP="000F268A">
            <w:pPr>
              <w:pStyle w:val="Paragraphedeliste"/>
              <w:numPr>
                <w:ilvl w:val="0"/>
                <w:numId w:val="29"/>
              </w:numPr>
              <w:spacing w:line="276" w:lineRule="auto"/>
              <w:jc w:val="both"/>
            </w:pPr>
            <w:r w:rsidRPr="00AA6B46">
              <w:rPr>
                <w:rFonts w:ascii="Times New Roman" w:hAnsi="Times New Roman" w:cs="Times New Roman"/>
              </w:rPr>
              <w:t>Auxiliaire logopédique.</w:t>
            </w:r>
          </w:p>
        </w:tc>
        <w:tc>
          <w:tcPr>
            <w:tcW w:w="2469" w:type="dxa"/>
            <w:vMerge/>
          </w:tcPr>
          <w:p w14:paraId="67A052E4" w14:textId="77777777" w:rsidR="000F268A" w:rsidRPr="004B73C1" w:rsidRDefault="000F268A" w:rsidP="004B73C1">
            <w:pPr>
              <w:spacing w:line="276" w:lineRule="auto"/>
              <w:jc w:val="both"/>
            </w:pPr>
          </w:p>
        </w:tc>
      </w:tr>
      <w:tr w:rsidR="000F268A" w14:paraId="1C296871" w14:textId="77777777" w:rsidTr="00E90A01">
        <w:tc>
          <w:tcPr>
            <w:tcW w:w="2286" w:type="dxa"/>
          </w:tcPr>
          <w:p w14:paraId="20BEC99D" w14:textId="77777777" w:rsidR="000F268A" w:rsidRDefault="000F268A" w:rsidP="004D6633">
            <w:pPr>
              <w:spacing w:line="276" w:lineRule="auto"/>
              <w:jc w:val="center"/>
              <w:rPr>
                <w:b/>
                <w:bCs/>
                <w:sz w:val="28"/>
                <w:szCs w:val="28"/>
              </w:rPr>
            </w:pPr>
          </w:p>
          <w:p w14:paraId="61DC5651" w14:textId="77777777" w:rsidR="000F268A" w:rsidRDefault="000F268A" w:rsidP="004D6633">
            <w:pPr>
              <w:spacing w:line="276" w:lineRule="auto"/>
              <w:jc w:val="center"/>
              <w:rPr>
                <w:b/>
                <w:bCs/>
                <w:sz w:val="28"/>
                <w:szCs w:val="28"/>
              </w:rPr>
            </w:pPr>
          </w:p>
          <w:p w14:paraId="2ADBF74D" w14:textId="52495204" w:rsidR="000F268A" w:rsidRDefault="000F268A" w:rsidP="004D6633">
            <w:pPr>
              <w:spacing w:line="276" w:lineRule="auto"/>
              <w:jc w:val="center"/>
              <w:rPr>
                <w:b/>
                <w:bCs/>
                <w:sz w:val="28"/>
                <w:szCs w:val="28"/>
              </w:rPr>
            </w:pPr>
            <w:r>
              <w:rPr>
                <w:b/>
                <w:bCs/>
                <w:sz w:val="28"/>
                <w:szCs w:val="28"/>
              </w:rPr>
              <w:t>M</w:t>
            </w:r>
            <w:r w:rsidRPr="000F268A">
              <w:rPr>
                <w:b/>
                <w:bCs/>
                <w:sz w:val="28"/>
                <w:szCs w:val="28"/>
              </w:rPr>
              <w:t>embres de l’équipe pluridisciplinaire des pôles territoriaux</w:t>
            </w:r>
          </w:p>
        </w:tc>
        <w:tc>
          <w:tcPr>
            <w:tcW w:w="4797" w:type="dxa"/>
          </w:tcPr>
          <w:p w14:paraId="72A63200" w14:textId="77777777" w:rsidR="000F268A" w:rsidRDefault="000F268A" w:rsidP="000F268A">
            <w:pPr>
              <w:spacing w:line="276" w:lineRule="auto"/>
              <w:jc w:val="both"/>
            </w:pPr>
            <w:r>
              <w:t>Lorsque plusieurs écoles d’enseignement spécialisé composent un pôle territorial et que lesdites écoles appartiennent à différents pouvoirs organisateurs relevant de réseaux distincts, la responsabilité d’organiser les formations au niveau réseau est établie en fonction de l’organisation, de l’affiliation ou du conventionnement de l’école siège du pôle territorial par Wallonie Bruxelles Enseignement ou par la Fédération de pouvoirs organisateurs concernée.</w:t>
            </w:r>
          </w:p>
          <w:p w14:paraId="53AAFE68" w14:textId="269CA55B" w:rsidR="000F268A" w:rsidRPr="000F268A" w:rsidRDefault="000F268A" w:rsidP="000F268A">
            <w:pPr>
              <w:spacing w:line="276" w:lineRule="auto"/>
              <w:jc w:val="both"/>
            </w:pPr>
          </w:p>
        </w:tc>
        <w:tc>
          <w:tcPr>
            <w:tcW w:w="2469" w:type="dxa"/>
            <w:vMerge/>
          </w:tcPr>
          <w:p w14:paraId="61EEAB2B" w14:textId="77777777" w:rsidR="000F268A" w:rsidRDefault="000F268A" w:rsidP="004B73C1">
            <w:pPr>
              <w:spacing w:line="276" w:lineRule="auto"/>
              <w:jc w:val="both"/>
            </w:pPr>
          </w:p>
        </w:tc>
      </w:tr>
      <w:tr w:rsidR="004B73C1" w14:paraId="7E6A0AA2" w14:textId="77777777" w:rsidTr="000F268A">
        <w:tc>
          <w:tcPr>
            <w:tcW w:w="2286" w:type="dxa"/>
          </w:tcPr>
          <w:p w14:paraId="493CDA9F" w14:textId="77777777" w:rsidR="00305141" w:rsidRDefault="00305141" w:rsidP="004D6633">
            <w:pPr>
              <w:spacing w:line="276" w:lineRule="auto"/>
              <w:jc w:val="center"/>
              <w:rPr>
                <w:b/>
                <w:bCs/>
                <w:sz w:val="28"/>
                <w:szCs w:val="28"/>
              </w:rPr>
            </w:pPr>
          </w:p>
          <w:p w14:paraId="7DDDBD1B" w14:textId="77777777" w:rsidR="00305141" w:rsidRDefault="00305141" w:rsidP="004D6633">
            <w:pPr>
              <w:spacing w:line="276" w:lineRule="auto"/>
              <w:jc w:val="center"/>
              <w:rPr>
                <w:b/>
                <w:bCs/>
                <w:sz w:val="28"/>
                <w:szCs w:val="28"/>
              </w:rPr>
            </w:pPr>
          </w:p>
          <w:p w14:paraId="3BD13D67" w14:textId="3E9BE645" w:rsidR="004B73C1" w:rsidRDefault="004B73C1" w:rsidP="004D6633">
            <w:pPr>
              <w:spacing w:line="276" w:lineRule="auto"/>
              <w:jc w:val="center"/>
              <w:rPr>
                <w:b/>
                <w:bCs/>
                <w:sz w:val="28"/>
                <w:szCs w:val="28"/>
              </w:rPr>
            </w:pPr>
            <w:r>
              <w:rPr>
                <w:b/>
                <w:bCs/>
                <w:sz w:val="28"/>
                <w:szCs w:val="28"/>
              </w:rPr>
              <w:t>Bénéficiaires de formation externes</w:t>
            </w:r>
          </w:p>
        </w:tc>
        <w:tc>
          <w:tcPr>
            <w:tcW w:w="4797" w:type="dxa"/>
          </w:tcPr>
          <w:p w14:paraId="19E3A8C5" w14:textId="77777777" w:rsidR="00AA6B46" w:rsidRDefault="00AA6B46" w:rsidP="00AA6B46">
            <w:pPr>
              <w:spacing w:line="276" w:lineRule="auto"/>
              <w:jc w:val="center"/>
            </w:pPr>
          </w:p>
          <w:p w14:paraId="7BDE047E" w14:textId="77777777" w:rsidR="00305141" w:rsidRDefault="00305141" w:rsidP="00305141">
            <w:pPr>
              <w:spacing w:line="276" w:lineRule="auto"/>
            </w:pPr>
          </w:p>
          <w:p w14:paraId="47CFD422" w14:textId="77777777" w:rsidR="00305141" w:rsidRDefault="00305141" w:rsidP="00305141">
            <w:pPr>
              <w:spacing w:line="276" w:lineRule="auto"/>
            </w:pPr>
          </w:p>
          <w:p w14:paraId="652D7926" w14:textId="50D51717" w:rsidR="004B73C1" w:rsidRPr="004B73C1" w:rsidRDefault="00AA6B46" w:rsidP="00AA6B46">
            <w:pPr>
              <w:spacing w:line="276" w:lineRule="auto"/>
              <w:jc w:val="center"/>
            </w:pPr>
            <w:r>
              <w:t>Acteurs professionnels proches de l’école</w:t>
            </w:r>
          </w:p>
        </w:tc>
        <w:tc>
          <w:tcPr>
            <w:tcW w:w="2469" w:type="dxa"/>
          </w:tcPr>
          <w:p w14:paraId="1EF04C69" w14:textId="77777777" w:rsidR="004B73C1" w:rsidRDefault="00AA6B46" w:rsidP="004B73C1">
            <w:pPr>
              <w:spacing w:line="276" w:lineRule="auto"/>
              <w:jc w:val="both"/>
            </w:pPr>
            <w:r>
              <w:t>Être actifs notamment :</w:t>
            </w:r>
          </w:p>
          <w:p w14:paraId="31EEB1AC" w14:textId="77777777" w:rsidR="00AA6B46" w:rsidRPr="00AA6B46" w:rsidRDefault="00AA6B46" w:rsidP="00AA6B46">
            <w:pPr>
              <w:pStyle w:val="Paragraphedeliste"/>
              <w:numPr>
                <w:ilvl w:val="0"/>
                <w:numId w:val="29"/>
              </w:numPr>
              <w:spacing w:line="276" w:lineRule="auto"/>
              <w:jc w:val="both"/>
              <w:rPr>
                <w:rFonts w:ascii="Times New Roman" w:hAnsi="Times New Roman" w:cs="Times New Roman"/>
              </w:rPr>
            </w:pPr>
            <w:r w:rsidRPr="00AA6B46">
              <w:rPr>
                <w:rFonts w:ascii="Times New Roman" w:hAnsi="Times New Roman" w:cs="Times New Roman"/>
              </w:rPr>
              <w:t>Le secteur de la petite enfance ;</w:t>
            </w:r>
          </w:p>
          <w:p w14:paraId="2E7E96F0" w14:textId="77777777" w:rsidR="00AA6B46" w:rsidRPr="00AA6B46" w:rsidRDefault="00AA6B46" w:rsidP="00AA6B46">
            <w:pPr>
              <w:pStyle w:val="Paragraphedeliste"/>
              <w:numPr>
                <w:ilvl w:val="0"/>
                <w:numId w:val="29"/>
              </w:numPr>
              <w:spacing w:line="276" w:lineRule="auto"/>
              <w:jc w:val="both"/>
              <w:rPr>
                <w:rFonts w:ascii="Times New Roman" w:hAnsi="Times New Roman" w:cs="Times New Roman"/>
              </w:rPr>
            </w:pPr>
            <w:r w:rsidRPr="00AA6B46">
              <w:rPr>
                <w:rFonts w:ascii="Times New Roman" w:hAnsi="Times New Roman" w:cs="Times New Roman"/>
              </w:rPr>
              <w:t>Le Secteur de l’Aide à la Jeunesse (SAJ) ;</w:t>
            </w:r>
          </w:p>
          <w:p w14:paraId="15EA4DB7" w14:textId="77777777" w:rsidR="00AA6B46" w:rsidRPr="00AA6B46" w:rsidRDefault="00AA6B46" w:rsidP="00AA6B46">
            <w:pPr>
              <w:pStyle w:val="Paragraphedeliste"/>
              <w:numPr>
                <w:ilvl w:val="0"/>
                <w:numId w:val="29"/>
              </w:numPr>
              <w:spacing w:line="276" w:lineRule="auto"/>
              <w:jc w:val="both"/>
              <w:rPr>
                <w:rFonts w:ascii="Times New Roman" w:hAnsi="Times New Roman" w:cs="Times New Roman"/>
              </w:rPr>
            </w:pPr>
            <w:r w:rsidRPr="00AA6B46">
              <w:rPr>
                <w:rFonts w:ascii="Times New Roman" w:hAnsi="Times New Roman" w:cs="Times New Roman"/>
              </w:rPr>
              <w:t>Les Services d’accrochage scolaire ;</w:t>
            </w:r>
          </w:p>
          <w:p w14:paraId="1C8D93C1" w14:textId="0FE928AA" w:rsidR="00AA6B46" w:rsidRPr="004B73C1" w:rsidRDefault="00AA6B46" w:rsidP="00AA6B46">
            <w:pPr>
              <w:pStyle w:val="Paragraphedeliste"/>
              <w:numPr>
                <w:ilvl w:val="0"/>
                <w:numId w:val="29"/>
              </w:numPr>
              <w:spacing w:line="276" w:lineRule="auto"/>
              <w:jc w:val="both"/>
            </w:pPr>
            <w:r w:rsidRPr="00AA6B46">
              <w:rPr>
                <w:rFonts w:ascii="Times New Roman" w:hAnsi="Times New Roman" w:cs="Times New Roman"/>
              </w:rPr>
              <w:t>La formation initiale des enseignants.</w:t>
            </w:r>
          </w:p>
        </w:tc>
      </w:tr>
    </w:tbl>
    <w:p w14:paraId="64D8021C" w14:textId="77777777" w:rsidR="000F268A" w:rsidRDefault="000F268A" w:rsidP="00591BC3">
      <w:pPr>
        <w:spacing w:line="276" w:lineRule="auto"/>
        <w:jc w:val="both"/>
        <w:rPr>
          <w:b/>
          <w:bCs/>
        </w:rPr>
      </w:pPr>
    </w:p>
    <w:p w14:paraId="7C8E8F05" w14:textId="4E81CE66" w:rsidR="00591BC3" w:rsidRPr="00591BC3" w:rsidRDefault="00591BC3" w:rsidP="00591BC3">
      <w:pPr>
        <w:spacing w:line="276" w:lineRule="auto"/>
        <w:jc w:val="both"/>
        <w:rPr>
          <w:b/>
          <w:bCs/>
        </w:rPr>
      </w:pPr>
      <w:r w:rsidRPr="00591BC3">
        <w:rPr>
          <w:b/>
          <w:bCs/>
        </w:rPr>
        <w:t>1.</w:t>
      </w:r>
      <w:r>
        <w:rPr>
          <w:b/>
          <w:bCs/>
        </w:rPr>
        <w:t>1.</w:t>
      </w:r>
      <w:r w:rsidR="004B73C1">
        <w:rPr>
          <w:b/>
          <w:bCs/>
        </w:rPr>
        <w:t>2</w:t>
      </w:r>
      <w:r w:rsidR="00E26AB6">
        <w:rPr>
          <w:b/>
          <w:bCs/>
        </w:rPr>
        <w:t xml:space="preserve"> Répartition des</w:t>
      </w:r>
      <w:r>
        <w:rPr>
          <w:b/>
          <w:bCs/>
        </w:rPr>
        <w:t xml:space="preserve"> </w:t>
      </w:r>
      <w:r w:rsidR="00E26AB6">
        <w:rPr>
          <w:b/>
          <w:bCs/>
        </w:rPr>
        <w:t>n</w:t>
      </w:r>
      <w:r w:rsidRPr="00591BC3">
        <w:rPr>
          <w:b/>
          <w:bCs/>
        </w:rPr>
        <w:t xml:space="preserve">iveaux </w:t>
      </w:r>
      <w:r w:rsidR="00E26AB6">
        <w:rPr>
          <w:b/>
          <w:bCs/>
        </w:rPr>
        <w:t xml:space="preserve">de formation </w:t>
      </w:r>
      <w:r w:rsidRPr="00591BC3">
        <w:rPr>
          <w:b/>
          <w:bCs/>
        </w:rPr>
        <w:t>et types de formation</w:t>
      </w:r>
    </w:p>
    <w:p w14:paraId="2DF385A6" w14:textId="77777777" w:rsidR="00E26AB6" w:rsidRDefault="00E26AB6" w:rsidP="00E26AB6">
      <w:pPr>
        <w:spacing w:line="276" w:lineRule="auto"/>
        <w:jc w:val="both"/>
      </w:pPr>
    </w:p>
    <w:p w14:paraId="67FAD4F2" w14:textId="51BD6C71" w:rsidR="00E26AB6" w:rsidRDefault="00E26AB6" w:rsidP="00E26AB6">
      <w:pPr>
        <w:spacing w:line="276" w:lineRule="auto"/>
        <w:jc w:val="both"/>
      </w:pPr>
      <w:r>
        <w:t xml:space="preserve">La FPC vise à promouvoir la formation comme un devoir mais aussi comme un droit de tout membre du personnel de l’enseignement, à l’organiser sous deux niveaux complémentaires et non-concurrents (en </w:t>
      </w:r>
      <w:proofErr w:type="spellStart"/>
      <w:r>
        <w:t>interréseaux</w:t>
      </w:r>
      <w:proofErr w:type="spellEnd"/>
      <w:r>
        <w:t xml:space="preserve"> sous la responsabilité de l’Institut </w:t>
      </w:r>
      <w:proofErr w:type="spellStart"/>
      <w:r>
        <w:t>interréseaux</w:t>
      </w:r>
      <w:proofErr w:type="spellEnd"/>
      <w:r>
        <w:t xml:space="preserve"> de la Formation Professionnelle (IFPC) et en réseaux sous la responsabilité des Fédérations de Pouvoirs Organisateurs (CPEONS, CECP, FELSI, </w:t>
      </w:r>
      <w:proofErr w:type="spellStart"/>
      <w:r>
        <w:t>SeGEC</w:t>
      </w:r>
      <w:proofErr w:type="spellEnd"/>
      <w:r>
        <w:t xml:space="preserve">) et de Wallonie-Bruxelles Enseignement (WBE) et d’articuler les formations répondant aux besoins collectifs et celles répondant aux besoins personnalisés. </w:t>
      </w:r>
    </w:p>
    <w:p w14:paraId="1076952D" w14:textId="77777777" w:rsidR="00E26AB6" w:rsidRDefault="00E26AB6" w:rsidP="00591BC3">
      <w:pPr>
        <w:jc w:val="both"/>
        <w:rPr>
          <w:b/>
          <w:bCs/>
        </w:rPr>
      </w:pPr>
    </w:p>
    <w:tbl>
      <w:tblPr>
        <w:tblStyle w:val="Grilledutableau"/>
        <w:tblW w:w="0" w:type="auto"/>
        <w:tblLook w:val="04A0" w:firstRow="1" w:lastRow="0" w:firstColumn="1" w:lastColumn="0" w:noHBand="0" w:noVBand="1"/>
      </w:tblPr>
      <w:tblGrid>
        <w:gridCol w:w="2122"/>
        <w:gridCol w:w="7430"/>
      </w:tblGrid>
      <w:tr w:rsidR="00E26AB6" w14:paraId="505E8068" w14:textId="77777777" w:rsidTr="00E26AB6">
        <w:tc>
          <w:tcPr>
            <w:tcW w:w="2122" w:type="dxa"/>
            <w:shd w:val="clear" w:color="auto" w:fill="DEEAF6" w:themeFill="accent1" w:themeFillTint="33"/>
          </w:tcPr>
          <w:p w14:paraId="32AF2D4F" w14:textId="5E0282BA" w:rsidR="00E26AB6" w:rsidRPr="00E26AB6" w:rsidRDefault="00E26AB6" w:rsidP="00E26AB6">
            <w:pPr>
              <w:spacing w:line="276" w:lineRule="auto"/>
              <w:jc w:val="center"/>
              <w:rPr>
                <w:b/>
                <w:bCs/>
                <w:sz w:val="28"/>
                <w:szCs w:val="28"/>
              </w:rPr>
            </w:pPr>
            <w:bookmarkStart w:id="1" w:name="_Hlk139543996"/>
            <w:r w:rsidRPr="00E26AB6">
              <w:rPr>
                <w:b/>
                <w:bCs/>
                <w:sz w:val="28"/>
                <w:szCs w:val="28"/>
              </w:rPr>
              <w:t>Niveaux de formation</w:t>
            </w:r>
          </w:p>
        </w:tc>
        <w:tc>
          <w:tcPr>
            <w:tcW w:w="7430" w:type="dxa"/>
            <w:shd w:val="clear" w:color="auto" w:fill="DEEAF6" w:themeFill="accent1" w:themeFillTint="33"/>
          </w:tcPr>
          <w:p w14:paraId="056A0C17" w14:textId="26020794" w:rsidR="00E26AB6" w:rsidRPr="00E26AB6" w:rsidRDefault="00E26AB6" w:rsidP="00E26AB6">
            <w:pPr>
              <w:spacing w:line="276" w:lineRule="auto"/>
              <w:jc w:val="center"/>
              <w:rPr>
                <w:b/>
                <w:bCs/>
                <w:sz w:val="28"/>
                <w:szCs w:val="28"/>
              </w:rPr>
            </w:pPr>
            <w:r w:rsidRPr="00E26AB6">
              <w:rPr>
                <w:b/>
                <w:bCs/>
                <w:sz w:val="28"/>
                <w:szCs w:val="28"/>
              </w:rPr>
              <w:t>Objectifs</w:t>
            </w:r>
          </w:p>
        </w:tc>
      </w:tr>
      <w:tr w:rsidR="00E26AB6" w14:paraId="7D5938E8" w14:textId="77777777" w:rsidTr="00E26AB6">
        <w:tc>
          <w:tcPr>
            <w:tcW w:w="2122" w:type="dxa"/>
          </w:tcPr>
          <w:p w14:paraId="3A30A556" w14:textId="77777777" w:rsidR="00E26AB6" w:rsidRDefault="00E26AB6" w:rsidP="00E26AB6">
            <w:pPr>
              <w:spacing w:line="276" w:lineRule="auto"/>
              <w:jc w:val="center"/>
              <w:rPr>
                <w:b/>
                <w:bCs/>
                <w:sz w:val="28"/>
                <w:szCs w:val="28"/>
              </w:rPr>
            </w:pPr>
            <w:proofErr w:type="spellStart"/>
            <w:r w:rsidRPr="00E26AB6">
              <w:rPr>
                <w:b/>
                <w:bCs/>
                <w:sz w:val="28"/>
                <w:szCs w:val="28"/>
              </w:rPr>
              <w:t>Interréseaux</w:t>
            </w:r>
            <w:proofErr w:type="spellEnd"/>
          </w:p>
          <w:p w14:paraId="5470FC82" w14:textId="08696D93" w:rsidR="00E26AB6" w:rsidRPr="00AA6B46" w:rsidRDefault="00AA6B46" w:rsidP="00E26AB6">
            <w:pPr>
              <w:spacing w:line="276" w:lineRule="auto"/>
              <w:jc w:val="center"/>
            </w:pPr>
            <w:r w:rsidRPr="00584536">
              <w:rPr>
                <w:b/>
                <w:bCs/>
                <w:color w:val="FF0000"/>
              </w:rPr>
              <w:t>Un tiers de participation</w:t>
            </w:r>
            <w:r w:rsidRPr="00584536">
              <w:rPr>
                <w:color w:val="FF0000"/>
              </w:rPr>
              <w:t xml:space="preserve"> </w:t>
            </w:r>
            <w:r>
              <w:t>de la part des bénéficiaires de formation</w:t>
            </w:r>
          </w:p>
        </w:tc>
        <w:tc>
          <w:tcPr>
            <w:tcW w:w="7430" w:type="dxa"/>
          </w:tcPr>
          <w:p w14:paraId="1CACDAB8" w14:textId="77777777" w:rsidR="00E26AB6" w:rsidRPr="00E26AB6" w:rsidRDefault="00E26AB6" w:rsidP="00E26AB6">
            <w:pPr>
              <w:pStyle w:val="Paragraphedeliste"/>
              <w:numPr>
                <w:ilvl w:val="0"/>
                <w:numId w:val="24"/>
              </w:numPr>
              <w:spacing w:line="276" w:lineRule="auto"/>
              <w:jc w:val="both"/>
            </w:pPr>
            <w:r>
              <w:rPr>
                <w:rFonts w:ascii="Times New Roman" w:hAnsi="Times New Roman" w:cs="Times New Roman"/>
              </w:rPr>
              <w:t>Former aux balises, pratiques professionnelles, références et outils communs à l’ensemble des membres du personnel de la FWB ;</w:t>
            </w:r>
          </w:p>
          <w:p w14:paraId="6BF2344B" w14:textId="0550332F" w:rsidR="00E26AB6" w:rsidRPr="00E26AB6" w:rsidRDefault="00E26AB6" w:rsidP="00E26AB6">
            <w:pPr>
              <w:pStyle w:val="Paragraphedeliste"/>
              <w:numPr>
                <w:ilvl w:val="0"/>
                <w:numId w:val="24"/>
              </w:numPr>
              <w:spacing w:line="276" w:lineRule="auto"/>
              <w:jc w:val="both"/>
            </w:pPr>
            <w:r>
              <w:rPr>
                <w:rFonts w:ascii="Times New Roman" w:hAnsi="Times New Roman" w:cs="Times New Roman"/>
              </w:rPr>
              <w:t>Répondre aux besoins collectifs de formation ressortant soit :</w:t>
            </w:r>
          </w:p>
          <w:p w14:paraId="6C53D1F7" w14:textId="77777777" w:rsidR="00E26AB6" w:rsidRPr="00E26AB6" w:rsidRDefault="00E26AB6" w:rsidP="00E26AB6">
            <w:pPr>
              <w:pStyle w:val="Paragraphedeliste"/>
              <w:numPr>
                <w:ilvl w:val="0"/>
                <w:numId w:val="25"/>
              </w:numPr>
              <w:spacing w:line="276" w:lineRule="auto"/>
              <w:jc w:val="both"/>
              <w:rPr>
                <w:rFonts w:ascii="Times New Roman" w:hAnsi="Times New Roman" w:cs="Times New Roman"/>
              </w:rPr>
            </w:pPr>
            <w:r w:rsidRPr="00E26AB6">
              <w:rPr>
                <w:rFonts w:ascii="Times New Roman" w:hAnsi="Times New Roman" w:cs="Times New Roman"/>
              </w:rPr>
              <w:t>Des objectifs d’amélioration du système éducatif ;</w:t>
            </w:r>
          </w:p>
          <w:p w14:paraId="0D93E231" w14:textId="1845BEFC" w:rsidR="00E26AB6" w:rsidRPr="00E26AB6" w:rsidRDefault="00E26AB6" w:rsidP="00E26AB6">
            <w:pPr>
              <w:pStyle w:val="Paragraphedeliste"/>
              <w:numPr>
                <w:ilvl w:val="0"/>
                <w:numId w:val="25"/>
              </w:numPr>
              <w:spacing w:line="276" w:lineRule="auto"/>
              <w:jc w:val="both"/>
            </w:pPr>
            <w:r w:rsidRPr="00E26AB6">
              <w:rPr>
                <w:rFonts w:ascii="Times New Roman" w:hAnsi="Times New Roman" w:cs="Times New Roman"/>
              </w:rPr>
              <w:t>De l’analyse des plans de formations de l’ensemble des écoles ou des CPMS.</w:t>
            </w:r>
          </w:p>
        </w:tc>
      </w:tr>
      <w:tr w:rsidR="00E26AB6" w14:paraId="5BA9831C" w14:textId="77777777" w:rsidTr="00E26AB6">
        <w:tc>
          <w:tcPr>
            <w:tcW w:w="2122" w:type="dxa"/>
          </w:tcPr>
          <w:p w14:paraId="614E946B" w14:textId="77777777" w:rsidR="00E26AB6" w:rsidRDefault="00E26AB6" w:rsidP="00E26AB6">
            <w:pPr>
              <w:spacing w:line="276" w:lineRule="auto"/>
              <w:jc w:val="center"/>
              <w:rPr>
                <w:b/>
                <w:bCs/>
                <w:sz w:val="28"/>
                <w:szCs w:val="28"/>
              </w:rPr>
            </w:pPr>
            <w:r w:rsidRPr="00E26AB6">
              <w:rPr>
                <w:b/>
                <w:bCs/>
                <w:sz w:val="28"/>
                <w:szCs w:val="28"/>
              </w:rPr>
              <w:t>Réseaux</w:t>
            </w:r>
          </w:p>
          <w:p w14:paraId="62E90494" w14:textId="26995D2C" w:rsidR="00AA6B46" w:rsidRPr="00AA6B46" w:rsidRDefault="00AA6B46" w:rsidP="00E26AB6">
            <w:pPr>
              <w:spacing w:line="276" w:lineRule="auto"/>
              <w:jc w:val="center"/>
            </w:pPr>
            <w:r w:rsidRPr="00584536">
              <w:rPr>
                <w:b/>
                <w:bCs/>
                <w:color w:val="FF0000"/>
              </w:rPr>
              <w:t>Deux tiers de participation</w:t>
            </w:r>
            <w:r w:rsidRPr="00584536">
              <w:rPr>
                <w:color w:val="FF0000"/>
              </w:rPr>
              <w:t xml:space="preserve"> </w:t>
            </w:r>
            <w:r>
              <w:t>de la part des bénéficiaires de formation</w:t>
            </w:r>
          </w:p>
        </w:tc>
        <w:tc>
          <w:tcPr>
            <w:tcW w:w="7430" w:type="dxa"/>
          </w:tcPr>
          <w:p w14:paraId="6DB246E8" w14:textId="5880A64D" w:rsidR="00E26AB6" w:rsidRPr="00876ED4" w:rsidRDefault="00E26AB6" w:rsidP="00E26AB6">
            <w:pPr>
              <w:pStyle w:val="Paragraphedeliste"/>
              <w:numPr>
                <w:ilvl w:val="0"/>
                <w:numId w:val="26"/>
              </w:numPr>
              <w:spacing w:line="276" w:lineRule="auto"/>
              <w:jc w:val="both"/>
              <w:rPr>
                <w:rFonts w:ascii="Times New Roman" w:hAnsi="Times New Roman" w:cs="Times New Roman"/>
              </w:rPr>
            </w:pPr>
            <w:r w:rsidRPr="00876ED4">
              <w:rPr>
                <w:rFonts w:ascii="Times New Roman" w:hAnsi="Times New Roman" w:cs="Times New Roman"/>
              </w:rPr>
              <w:t>Former en prenant compte du contexte spécifique des Pouvoirs Organisateurs</w:t>
            </w:r>
            <w:r w:rsidR="00876ED4" w:rsidRPr="00876ED4">
              <w:rPr>
                <w:rFonts w:ascii="Times New Roman" w:hAnsi="Times New Roman" w:cs="Times New Roman"/>
              </w:rPr>
              <w:t xml:space="preserve"> (P.O.)</w:t>
            </w:r>
            <w:r w:rsidRPr="00876ED4">
              <w:rPr>
                <w:rFonts w:ascii="Times New Roman" w:hAnsi="Times New Roman" w:cs="Times New Roman"/>
              </w:rPr>
              <w:t xml:space="preserve"> ou des Fédérations des Pouvoirs Organisateurs </w:t>
            </w:r>
            <w:r w:rsidR="00876ED4" w:rsidRPr="00876ED4">
              <w:rPr>
                <w:rFonts w:ascii="Times New Roman" w:hAnsi="Times New Roman" w:cs="Times New Roman"/>
              </w:rPr>
              <w:t>(F.P.O)</w:t>
            </w:r>
            <w:r w:rsidR="00876ED4">
              <w:rPr>
                <w:rFonts w:ascii="Times New Roman" w:hAnsi="Times New Roman" w:cs="Times New Roman"/>
              </w:rPr>
              <w:t xml:space="preserve"> </w:t>
            </w:r>
            <w:r w:rsidRPr="00876ED4">
              <w:rPr>
                <w:rFonts w:ascii="Times New Roman" w:hAnsi="Times New Roman" w:cs="Times New Roman"/>
              </w:rPr>
              <w:t xml:space="preserve">et/ou le contexte </w:t>
            </w:r>
            <w:r w:rsidR="00876ED4" w:rsidRPr="00876ED4">
              <w:rPr>
                <w:rFonts w:ascii="Times New Roman" w:hAnsi="Times New Roman" w:cs="Times New Roman"/>
              </w:rPr>
              <w:t>local des écoles et des CPMS ;</w:t>
            </w:r>
          </w:p>
          <w:p w14:paraId="741B43F8" w14:textId="77777777" w:rsidR="00876ED4" w:rsidRPr="00876ED4" w:rsidRDefault="00876ED4" w:rsidP="00E26AB6">
            <w:pPr>
              <w:pStyle w:val="Paragraphedeliste"/>
              <w:numPr>
                <w:ilvl w:val="0"/>
                <w:numId w:val="26"/>
              </w:numPr>
              <w:spacing w:line="276" w:lineRule="auto"/>
              <w:jc w:val="both"/>
              <w:rPr>
                <w:rFonts w:ascii="Times New Roman" w:hAnsi="Times New Roman" w:cs="Times New Roman"/>
              </w:rPr>
            </w:pPr>
            <w:r w:rsidRPr="00876ED4">
              <w:rPr>
                <w:rFonts w:ascii="Times New Roman" w:hAnsi="Times New Roman" w:cs="Times New Roman"/>
              </w:rPr>
              <w:t>Répondre aux besoins collectifs de formation ressortant soit :</w:t>
            </w:r>
          </w:p>
          <w:p w14:paraId="185163F7" w14:textId="77777777" w:rsidR="00876ED4" w:rsidRPr="00876ED4" w:rsidRDefault="00876ED4" w:rsidP="00876ED4">
            <w:pPr>
              <w:pStyle w:val="Paragraphedeliste"/>
              <w:numPr>
                <w:ilvl w:val="0"/>
                <w:numId w:val="25"/>
              </w:numPr>
              <w:spacing w:line="276" w:lineRule="auto"/>
              <w:jc w:val="both"/>
              <w:rPr>
                <w:rFonts w:ascii="Times New Roman" w:hAnsi="Times New Roman" w:cs="Times New Roman"/>
              </w:rPr>
            </w:pPr>
            <w:r w:rsidRPr="00876ED4">
              <w:rPr>
                <w:rFonts w:ascii="Times New Roman" w:hAnsi="Times New Roman" w:cs="Times New Roman"/>
              </w:rPr>
              <w:t>Du projet éducatif et pédagogique de chaque P.O ou de chaque F.P..O ;</w:t>
            </w:r>
          </w:p>
          <w:p w14:paraId="20619BFA" w14:textId="7E25AB55" w:rsidR="00876ED4" w:rsidRPr="00876ED4" w:rsidRDefault="00876ED4" w:rsidP="00876ED4">
            <w:pPr>
              <w:pStyle w:val="Paragraphedeliste"/>
              <w:numPr>
                <w:ilvl w:val="0"/>
                <w:numId w:val="25"/>
              </w:numPr>
              <w:spacing w:line="276" w:lineRule="auto"/>
              <w:jc w:val="both"/>
              <w:rPr>
                <w:rFonts w:ascii="Times New Roman" w:hAnsi="Times New Roman" w:cs="Times New Roman"/>
              </w:rPr>
            </w:pPr>
            <w:r w:rsidRPr="00876ED4">
              <w:rPr>
                <w:rFonts w:ascii="Times New Roman" w:hAnsi="Times New Roman" w:cs="Times New Roman"/>
              </w:rPr>
              <w:t>De l’analyse des plans de formation de ses écoles ou des CPMS.</w:t>
            </w:r>
          </w:p>
        </w:tc>
      </w:tr>
      <w:bookmarkEnd w:id="1"/>
    </w:tbl>
    <w:p w14:paraId="79F0255F" w14:textId="77777777" w:rsidR="00E26AB6" w:rsidRDefault="00E26AB6" w:rsidP="00591BC3">
      <w:pPr>
        <w:jc w:val="both"/>
        <w:rPr>
          <w:b/>
          <w:bCs/>
        </w:rPr>
      </w:pPr>
    </w:p>
    <w:p w14:paraId="17C909D3" w14:textId="2C1DE1EB" w:rsidR="00524DA6" w:rsidRDefault="007852C5" w:rsidP="00524DA6">
      <w:pPr>
        <w:spacing w:line="276" w:lineRule="auto"/>
        <w:jc w:val="both"/>
      </w:pPr>
      <w:r>
        <w:t>Un</w:t>
      </w:r>
      <w:r w:rsidR="00524DA6">
        <w:t xml:space="preserve"> tiers de l’ensemble de l’offre des FPC doit être organisé au niveau de l’</w:t>
      </w:r>
      <w:proofErr w:type="spellStart"/>
      <w:r w:rsidR="00524DA6">
        <w:t>interréseaux</w:t>
      </w:r>
      <w:proofErr w:type="spellEnd"/>
      <w:r w:rsidR="00524DA6">
        <w:t xml:space="preserve"> et deux tiers organisés au niveau de chaque réseau. D’une part, l’</w:t>
      </w:r>
      <w:proofErr w:type="spellStart"/>
      <w:r w:rsidR="00524DA6">
        <w:t>Interréseaux</w:t>
      </w:r>
      <w:proofErr w:type="spellEnd"/>
      <w:r w:rsidR="00524DA6">
        <w:t xml:space="preserve"> proposera des formations respectant les enjeux du système éducatif relatifs aux objectifs d’amélioration et d’autre part, le Réseau mettra sur pied des formations contextualisées avec la réalité spécifique du réseau ou de l’école/CPMS.</w:t>
      </w:r>
    </w:p>
    <w:p w14:paraId="5E617852" w14:textId="77777777" w:rsidR="00524DA6" w:rsidRDefault="00524DA6" w:rsidP="00591BC3">
      <w:pPr>
        <w:jc w:val="both"/>
        <w:rPr>
          <w:b/>
          <w:bCs/>
        </w:rPr>
      </w:pPr>
    </w:p>
    <w:p w14:paraId="4B5D4EE2" w14:textId="602559F3" w:rsidR="00591BC3" w:rsidRDefault="00591BC3" w:rsidP="00591BC3">
      <w:pPr>
        <w:jc w:val="both"/>
        <w:rPr>
          <w:b/>
          <w:bCs/>
        </w:rPr>
      </w:pPr>
      <w:r w:rsidRPr="00591BC3">
        <w:rPr>
          <w:b/>
          <w:bCs/>
        </w:rPr>
        <w:lastRenderedPageBreak/>
        <w:t>1.1.</w:t>
      </w:r>
      <w:r w:rsidR="004B73C1">
        <w:rPr>
          <w:b/>
          <w:bCs/>
        </w:rPr>
        <w:t>3</w:t>
      </w:r>
      <w:r w:rsidRPr="00591BC3">
        <w:rPr>
          <w:b/>
          <w:bCs/>
        </w:rPr>
        <w:t xml:space="preserve"> Formations obligatoires – Besoins collectifs</w:t>
      </w:r>
    </w:p>
    <w:p w14:paraId="59446209" w14:textId="77777777" w:rsidR="00524DA6" w:rsidRDefault="00524DA6" w:rsidP="00591BC3">
      <w:pPr>
        <w:jc w:val="both"/>
        <w:rPr>
          <w:b/>
          <w:bCs/>
        </w:rPr>
      </w:pPr>
    </w:p>
    <w:p w14:paraId="3349DC8C" w14:textId="4B3A9792" w:rsidR="00524DA6" w:rsidRDefault="00524DA6" w:rsidP="00524DA6">
      <w:pPr>
        <w:spacing w:line="276" w:lineRule="auto"/>
        <w:jc w:val="both"/>
      </w:pPr>
      <w:r>
        <w:t xml:space="preserve">Les formations dont la participation des membres du personnel de l’enseignement est </w:t>
      </w:r>
      <w:r w:rsidRPr="00180672">
        <w:rPr>
          <w:b/>
          <w:bCs/>
        </w:rPr>
        <w:t>obligatoire à raison de 3 jours par année scolaire</w:t>
      </w:r>
      <w:r>
        <w:t xml:space="preserve"> (et capitalisables sur 6 années consécutives à partir de l’année 2022-2023), sont celles répondant aux </w:t>
      </w:r>
      <w:r w:rsidRPr="00180672">
        <w:rPr>
          <w:b/>
          <w:bCs/>
        </w:rPr>
        <w:t>besoins collectifs</w:t>
      </w:r>
      <w:r>
        <w:t xml:space="preserve"> identifiés lors de l’élaboration du plan de formation de l’école ou du CPMS (le plan de formation faisant partie intégrante du plan de pilotage/contrat d’objectifs).</w:t>
      </w:r>
      <w:r w:rsidR="00584536">
        <w:t xml:space="preserve"> </w:t>
      </w:r>
      <w:r w:rsidR="0024657D">
        <w:t>En cas d’emploi partiel, le nombre de demi-jours de formation est réduit au prorata de l’horaire presté.</w:t>
      </w:r>
    </w:p>
    <w:p w14:paraId="13E0301C" w14:textId="77777777" w:rsidR="007265D0" w:rsidRDefault="007265D0" w:rsidP="00524DA6">
      <w:pPr>
        <w:spacing w:line="276" w:lineRule="auto"/>
        <w:jc w:val="both"/>
      </w:pPr>
    </w:p>
    <w:tbl>
      <w:tblPr>
        <w:tblStyle w:val="Grilledutableau"/>
        <w:tblW w:w="0" w:type="auto"/>
        <w:tblLook w:val="04A0" w:firstRow="1" w:lastRow="0" w:firstColumn="1" w:lastColumn="0" w:noHBand="0" w:noVBand="1"/>
      </w:tblPr>
      <w:tblGrid>
        <w:gridCol w:w="5665"/>
        <w:gridCol w:w="3887"/>
      </w:tblGrid>
      <w:tr w:rsidR="00524DA6" w14:paraId="4667FB9C" w14:textId="77777777" w:rsidTr="00584536">
        <w:tc>
          <w:tcPr>
            <w:tcW w:w="5665" w:type="dxa"/>
            <w:shd w:val="clear" w:color="auto" w:fill="DEEAF6" w:themeFill="accent1" w:themeFillTint="33"/>
          </w:tcPr>
          <w:p w14:paraId="2C716A3B" w14:textId="77777777" w:rsidR="0024657D" w:rsidRDefault="00524DA6" w:rsidP="004D6633">
            <w:pPr>
              <w:spacing w:line="276" w:lineRule="auto"/>
              <w:jc w:val="center"/>
              <w:rPr>
                <w:b/>
                <w:bCs/>
                <w:sz w:val="28"/>
                <w:szCs w:val="28"/>
              </w:rPr>
            </w:pPr>
            <w:r>
              <w:rPr>
                <w:b/>
                <w:bCs/>
                <w:sz w:val="28"/>
                <w:szCs w:val="28"/>
              </w:rPr>
              <w:t>Type de besoins collectifs</w:t>
            </w:r>
            <w:r w:rsidR="0024657D">
              <w:rPr>
                <w:b/>
                <w:bCs/>
                <w:sz w:val="28"/>
                <w:szCs w:val="28"/>
              </w:rPr>
              <w:t xml:space="preserve"> </w:t>
            </w:r>
          </w:p>
          <w:p w14:paraId="3AB19EAB" w14:textId="61EBC1A9" w:rsidR="00524DA6" w:rsidRPr="00E26AB6" w:rsidRDefault="0024657D" w:rsidP="004D6633">
            <w:pPr>
              <w:spacing w:line="276" w:lineRule="auto"/>
              <w:jc w:val="center"/>
              <w:rPr>
                <w:b/>
                <w:bCs/>
                <w:sz w:val="28"/>
                <w:szCs w:val="28"/>
              </w:rPr>
            </w:pPr>
            <w:r w:rsidRPr="008548B7">
              <w:rPr>
                <w:b/>
                <w:bCs/>
              </w:rPr>
              <w:t>FORMATION OBLIGATOIRE</w:t>
            </w:r>
          </w:p>
        </w:tc>
        <w:tc>
          <w:tcPr>
            <w:tcW w:w="3887" w:type="dxa"/>
            <w:shd w:val="clear" w:color="auto" w:fill="DEEAF6" w:themeFill="accent1" w:themeFillTint="33"/>
          </w:tcPr>
          <w:p w14:paraId="4B20DA6A" w14:textId="1A6DCB77" w:rsidR="00524DA6" w:rsidRPr="00E26AB6" w:rsidRDefault="00524DA6" w:rsidP="004D6633">
            <w:pPr>
              <w:spacing w:line="276" w:lineRule="auto"/>
              <w:jc w:val="center"/>
              <w:rPr>
                <w:b/>
                <w:bCs/>
                <w:sz w:val="28"/>
                <w:szCs w:val="28"/>
              </w:rPr>
            </w:pPr>
            <w:r>
              <w:rPr>
                <w:b/>
                <w:bCs/>
                <w:sz w:val="28"/>
                <w:szCs w:val="28"/>
              </w:rPr>
              <w:t>Nombre de jours</w:t>
            </w:r>
          </w:p>
        </w:tc>
      </w:tr>
      <w:tr w:rsidR="00524DA6" w14:paraId="065AC11A" w14:textId="77777777" w:rsidTr="00584536">
        <w:tc>
          <w:tcPr>
            <w:tcW w:w="5665" w:type="dxa"/>
          </w:tcPr>
          <w:p w14:paraId="16A3F5DA" w14:textId="77777777" w:rsidR="00524DA6" w:rsidRDefault="00524DA6" w:rsidP="004D6633">
            <w:pPr>
              <w:spacing w:line="276" w:lineRule="auto"/>
              <w:jc w:val="center"/>
              <w:rPr>
                <w:b/>
                <w:bCs/>
                <w:sz w:val="28"/>
                <w:szCs w:val="28"/>
              </w:rPr>
            </w:pPr>
            <w:r>
              <w:rPr>
                <w:b/>
                <w:bCs/>
                <w:sz w:val="28"/>
                <w:szCs w:val="28"/>
              </w:rPr>
              <w:t xml:space="preserve">Besoins collectifs </w:t>
            </w:r>
          </w:p>
          <w:p w14:paraId="1E2C671E" w14:textId="126399DA" w:rsidR="00524DA6" w:rsidRDefault="00524DA6" w:rsidP="004D6633">
            <w:pPr>
              <w:spacing w:line="276" w:lineRule="auto"/>
              <w:jc w:val="center"/>
              <w:rPr>
                <w:b/>
                <w:bCs/>
                <w:sz w:val="28"/>
                <w:szCs w:val="28"/>
              </w:rPr>
            </w:pPr>
            <w:r>
              <w:t xml:space="preserve">Ces besoins sont </w:t>
            </w:r>
            <w:r w:rsidRPr="00524DA6">
              <w:t>identifiés collectivement lors de l’élaboration du plan de formation de l’école ou du CPMS (pour les écoles, le plan de formation fait partie intégrante du plan de pilotage/contrat d’objectifs)</w:t>
            </w:r>
          </w:p>
          <w:p w14:paraId="287C9C67" w14:textId="77777777" w:rsidR="00524DA6" w:rsidRPr="00E26AB6" w:rsidRDefault="00524DA6" w:rsidP="004D6633">
            <w:pPr>
              <w:spacing w:line="276" w:lineRule="auto"/>
              <w:jc w:val="center"/>
              <w:rPr>
                <w:sz w:val="28"/>
                <w:szCs w:val="28"/>
              </w:rPr>
            </w:pPr>
          </w:p>
        </w:tc>
        <w:tc>
          <w:tcPr>
            <w:tcW w:w="3887" w:type="dxa"/>
          </w:tcPr>
          <w:p w14:paraId="57377A46" w14:textId="71C02CE6" w:rsidR="00524DA6" w:rsidRPr="00E26AB6" w:rsidRDefault="00524DA6" w:rsidP="00524DA6">
            <w:pPr>
              <w:spacing w:line="276" w:lineRule="auto"/>
              <w:jc w:val="center"/>
            </w:pPr>
            <w:r w:rsidRPr="0024657D">
              <w:rPr>
                <w:b/>
                <w:bCs/>
              </w:rPr>
              <w:t>3 jours</w:t>
            </w:r>
            <w:r>
              <w:t xml:space="preserve"> (ou 6 demi-jours) par année scolaire, capitalisables sur 6 années scolaires consécutives, à partir de l’année 2022-2023.</w:t>
            </w:r>
          </w:p>
        </w:tc>
      </w:tr>
      <w:tr w:rsidR="00524DA6" w14:paraId="44D5511A" w14:textId="77777777" w:rsidTr="00584536">
        <w:tc>
          <w:tcPr>
            <w:tcW w:w="5665" w:type="dxa"/>
          </w:tcPr>
          <w:p w14:paraId="6D435866" w14:textId="77777777" w:rsidR="00524DA6" w:rsidRDefault="00524DA6" w:rsidP="004D6633">
            <w:pPr>
              <w:spacing w:line="276" w:lineRule="auto"/>
              <w:jc w:val="center"/>
              <w:rPr>
                <w:sz w:val="28"/>
                <w:szCs w:val="28"/>
              </w:rPr>
            </w:pPr>
            <w:r>
              <w:rPr>
                <w:b/>
                <w:bCs/>
                <w:sz w:val="28"/>
                <w:szCs w:val="28"/>
              </w:rPr>
              <w:t>Besoins décidés par le Gouvernement</w:t>
            </w:r>
          </w:p>
          <w:p w14:paraId="62AEA49C" w14:textId="1027F01C" w:rsidR="00524DA6" w:rsidRPr="00524DA6" w:rsidRDefault="00524DA6" w:rsidP="004D6633">
            <w:pPr>
              <w:spacing w:line="276" w:lineRule="auto"/>
              <w:jc w:val="center"/>
            </w:pPr>
            <w:r>
              <w:t>Augmentation du nombre de jours de FPC</w:t>
            </w:r>
          </w:p>
        </w:tc>
        <w:tc>
          <w:tcPr>
            <w:tcW w:w="3887" w:type="dxa"/>
          </w:tcPr>
          <w:p w14:paraId="54867221" w14:textId="75B90EAA" w:rsidR="00524DA6" w:rsidRPr="00524DA6" w:rsidRDefault="0024657D" w:rsidP="0024657D">
            <w:pPr>
              <w:spacing w:line="276" w:lineRule="auto"/>
              <w:jc w:val="center"/>
            </w:pPr>
            <w:r w:rsidRPr="0024657D">
              <w:rPr>
                <w:b/>
                <w:bCs/>
              </w:rPr>
              <w:t>Maximum 3 jours supplémentaires</w:t>
            </w:r>
            <w:r>
              <w:t xml:space="preserve"> (ou 6 demi-jours) par année scolaire</w:t>
            </w:r>
          </w:p>
        </w:tc>
      </w:tr>
      <w:tr w:rsidR="00524DA6" w14:paraId="6EBFC66C" w14:textId="77777777" w:rsidTr="00584536">
        <w:tc>
          <w:tcPr>
            <w:tcW w:w="5665" w:type="dxa"/>
          </w:tcPr>
          <w:p w14:paraId="74AB37EE" w14:textId="77777777" w:rsidR="00524DA6" w:rsidRDefault="00524DA6" w:rsidP="004D6633">
            <w:pPr>
              <w:spacing w:line="276" w:lineRule="auto"/>
              <w:jc w:val="center"/>
              <w:rPr>
                <w:b/>
                <w:bCs/>
                <w:sz w:val="28"/>
                <w:szCs w:val="28"/>
              </w:rPr>
            </w:pPr>
            <w:r>
              <w:rPr>
                <w:b/>
                <w:bCs/>
                <w:sz w:val="28"/>
                <w:szCs w:val="28"/>
              </w:rPr>
              <w:t>Besoins spécifiques pour les écoles en dispositif d’ajustement</w:t>
            </w:r>
          </w:p>
          <w:p w14:paraId="73725A7F" w14:textId="3CF792C8" w:rsidR="00524DA6" w:rsidRPr="00524DA6" w:rsidRDefault="00524DA6" w:rsidP="00AA6B46">
            <w:pPr>
              <w:jc w:val="center"/>
            </w:pPr>
            <w:r>
              <w:t>Demande à formuler par le Service général de Pilotage des écoles et des CPMS, via le directeur de zone (DZ) ou le délégué au contrat d’objectifs (DCO)</w:t>
            </w:r>
          </w:p>
        </w:tc>
        <w:tc>
          <w:tcPr>
            <w:tcW w:w="3887" w:type="dxa"/>
          </w:tcPr>
          <w:p w14:paraId="0506BE50" w14:textId="596FE762" w:rsidR="00524DA6" w:rsidRPr="0024657D" w:rsidRDefault="0024657D" w:rsidP="0024657D">
            <w:pPr>
              <w:spacing w:line="276" w:lineRule="auto"/>
              <w:jc w:val="center"/>
            </w:pPr>
            <w:r w:rsidRPr="0024657D">
              <w:rPr>
                <w:b/>
                <w:bCs/>
              </w:rPr>
              <w:t>Maximum 2,5 jours supplémentaires</w:t>
            </w:r>
            <w:r>
              <w:t xml:space="preserve"> (ou 5 demi-jours) par année scolaire</w:t>
            </w:r>
          </w:p>
        </w:tc>
      </w:tr>
    </w:tbl>
    <w:p w14:paraId="3DFE6403" w14:textId="77777777" w:rsidR="00524DA6" w:rsidRPr="00591BC3" w:rsidRDefault="00524DA6" w:rsidP="00591BC3">
      <w:pPr>
        <w:jc w:val="both"/>
        <w:rPr>
          <w:b/>
          <w:bCs/>
        </w:rPr>
      </w:pPr>
    </w:p>
    <w:p w14:paraId="03BBD5CE" w14:textId="444D579A" w:rsidR="00591BC3" w:rsidRDefault="00591BC3" w:rsidP="00591BC3">
      <w:pPr>
        <w:jc w:val="both"/>
        <w:rPr>
          <w:b/>
          <w:bCs/>
        </w:rPr>
      </w:pPr>
      <w:r w:rsidRPr="00591BC3">
        <w:rPr>
          <w:b/>
          <w:bCs/>
        </w:rPr>
        <w:t>1.1.</w:t>
      </w:r>
      <w:r w:rsidR="004B73C1">
        <w:rPr>
          <w:b/>
          <w:bCs/>
        </w:rPr>
        <w:t>4</w:t>
      </w:r>
      <w:r w:rsidRPr="00591BC3">
        <w:rPr>
          <w:b/>
          <w:bCs/>
        </w:rPr>
        <w:t xml:space="preserve"> Formations volontaires et facultatives – Besoins personnalisés</w:t>
      </w:r>
    </w:p>
    <w:p w14:paraId="35C8AE1B" w14:textId="77777777" w:rsidR="00524DA6" w:rsidRDefault="00524DA6" w:rsidP="00591BC3">
      <w:pPr>
        <w:jc w:val="both"/>
        <w:rPr>
          <w:b/>
          <w:bCs/>
        </w:rPr>
      </w:pPr>
    </w:p>
    <w:p w14:paraId="00467216" w14:textId="183FFD4B" w:rsidR="0024657D" w:rsidRDefault="00524DA6" w:rsidP="00524DA6">
      <w:pPr>
        <w:spacing w:line="276" w:lineRule="auto"/>
        <w:jc w:val="both"/>
      </w:pPr>
      <w:r>
        <w:t xml:space="preserve">Les formations répondant aux </w:t>
      </w:r>
      <w:r w:rsidRPr="00180672">
        <w:rPr>
          <w:b/>
          <w:bCs/>
        </w:rPr>
        <w:t>besoins personnalisés</w:t>
      </w:r>
      <w:r>
        <w:t xml:space="preserve"> se caractérisent par une participation facultative et </w:t>
      </w:r>
      <w:r w:rsidRPr="00180672">
        <w:rPr>
          <w:b/>
          <w:bCs/>
        </w:rPr>
        <w:t>volontaire</w:t>
      </w:r>
      <w:r>
        <w:t xml:space="preserve"> des bénéficiaires de formation </w:t>
      </w:r>
      <w:r w:rsidRPr="00180672">
        <w:rPr>
          <w:b/>
          <w:bCs/>
        </w:rPr>
        <w:t>à raison de 5 jours par année scolaire pour les écoles et 10 jours par année scolaire pour les CPMS</w:t>
      </w:r>
      <w:r>
        <w:t xml:space="preserve"> (et capitalisables sur 6 années consécutives à partir de l’année 2022-2023). Ces besoins personnalisés ressortent des projets personnels de formation spécifiques aux fonctions et missions des bénéficiaires.</w:t>
      </w:r>
      <w:r w:rsidR="00584536">
        <w:t xml:space="preserve"> </w:t>
      </w:r>
      <w:r w:rsidR="0024657D">
        <w:t>En cas d’emploi partiel, le nombre de demi-jours de formation est réduit au prorata de l’horaire presté.</w:t>
      </w:r>
    </w:p>
    <w:p w14:paraId="14B11FD2" w14:textId="77777777" w:rsidR="0024657D" w:rsidRDefault="0024657D" w:rsidP="00524DA6">
      <w:pPr>
        <w:spacing w:line="276" w:lineRule="auto"/>
        <w:jc w:val="both"/>
      </w:pPr>
    </w:p>
    <w:tbl>
      <w:tblPr>
        <w:tblStyle w:val="Grilledutableau"/>
        <w:tblW w:w="0" w:type="auto"/>
        <w:tblLook w:val="04A0" w:firstRow="1" w:lastRow="0" w:firstColumn="1" w:lastColumn="0" w:noHBand="0" w:noVBand="1"/>
      </w:tblPr>
      <w:tblGrid>
        <w:gridCol w:w="3823"/>
        <w:gridCol w:w="5729"/>
      </w:tblGrid>
      <w:tr w:rsidR="0024657D" w14:paraId="51BAA392" w14:textId="77777777" w:rsidTr="00584536">
        <w:tc>
          <w:tcPr>
            <w:tcW w:w="3823" w:type="dxa"/>
            <w:shd w:val="clear" w:color="auto" w:fill="DEEAF6" w:themeFill="accent1" w:themeFillTint="33"/>
          </w:tcPr>
          <w:p w14:paraId="1177483F" w14:textId="77777777" w:rsidR="0024657D" w:rsidRDefault="0024657D" w:rsidP="004D6633">
            <w:pPr>
              <w:spacing w:line="276" w:lineRule="auto"/>
              <w:jc w:val="center"/>
              <w:rPr>
                <w:b/>
                <w:bCs/>
                <w:sz w:val="28"/>
                <w:szCs w:val="28"/>
              </w:rPr>
            </w:pPr>
            <w:r>
              <w:rPr>
                <w:b/>
                <w:bCs/>
                <w:sz w:val="28"/>
                <w:szCs w:val="28"/>
              </w:rPr>
              <w:t xml:space="preserve">Type de besoins personnalisés </w:t>
            </w:r>
          </w:p>
          <w:p w14:paraId="565BE0D2" w14:textId="08E6AEE6" w:rsidR="0024657D" w:rsidRPr="00E26AB6" w:rsidRDefault="0024657D" w:rsidP="004D6633">
            <w:pPr>
              <w:spacing w:line="276" w:lineRule="auto"/>
              <w:jc w:val="center"/>
              <w:rPr>
                <w:b/>
                <w:bCs/>
                <w:sz w:val="28"/>
                <w:szCs w:val="28"/>
              </w:rPr>
            </w:pPr>
            <w:r w:rsidRPr="008548B7">
              <w:rPr>
                <w:b/>
                <w:bCs/>
              </w:rPr>
              <w:t>FORMATION FACULTATIVE ET VOLONTAIRE</w:t>
            </w:r>
          </w:p>
        </w:tc>
        <w:tc>
          <w:tcPr>
            <w:tcW w:w="5729" w:type="dxa"/>
            <w:shd w:val="clear" w:color="auto" w:fill="DEEAF6" w:themeFill="accent1" w:themeFillTint="33"/>
          </w:tcPr>
          <w:p w14:paraId="1DCCB7FA" w14:textId="77777777" w:rsidR="0024657D" w:rsidRPr="00E26AB6" w:rsidRDefault="0024657D" w:rsidP="004D6633">
            <w:pPr>
              <w:spacing w:line="276" w:lineRule="auto"/>
              <w:jc w:val="center"/>
              <w:rPr>
                <w:b/>
                <w:bCs/>
                <w:sz w:val="28"/>
                <w:szCs w:val="28"/>
              </w:rPr>
            </w:pPr>
            <w:r>
              <w:rPr>
                <w:b/>
                <w:bCs/>
                <w:sz w:val="28"/>
                <w:szCs w:val="28"/>
              </w:rPr>
              <w:t>Nombre de jours</w:t>
            </w:r>
          </w:p>
        </w:tc>
      </w:tr>
      <w:tr w:rsidR="0024657D" w14:paraId="3F2AB0B0" w14:textId="77777777" w:rsidTr="00584536">
        <w:tc>
          <w:tcPr>
            <w:tcW w:w="3823" w:type="dxa"/>
          </w:tcPr>
          <w:p w14:paraId="00220943" w14:textId="50E3255B" w:rsidR="0024657D" w:rsidRDefault="0024657D" w:rsidP="004D6633">
            <w:pPr>
              <w:spacing w:line="276" w:lineRule="auto"/>
              <w:jc w:val="center"/>
              <w:rPr>
                <w:b/>
                <w:bCs/>
                <w:sz w:val="28"/>
                <w:szCs w:val="28"/>
              </w:rPr>
            </w:pPr>
            <w:r>
              <w:rPr>
                <w:b/>
                <w:bCs/>
                <w:sz w:val="28"/>
                <w:szCs w:val="28"/>
              </w:rPr>
              <w:t xml:space="preserve">Besoins personnalisés </w:t>
            </w:r>
          </w:p>
          <w:p w14:paraId="41BEA16C" w14:textId="16F0EFBA" w:rsidR="0024657D" w:rsidRPr="0024657D" w:rsidRDefault="0024657D" w:rsidP="0024657D">
            <w:pPr>
              <w:spacing w:line="276" w:lineRule="auto"/>
              <w:jc w:val="center"/>
              <w:rPr>
                <w:b/>
                <w:bCs/>
                <w:sz w:val="28"/>
                <w:szCs w:val="28"/>
              </w:rPr>
            </w:pPr>
            <w:r>
              <w:t xml:space="preserve">Ces besoins sont liés au développement professionnel personnel et pouvant tenir compte de la fonction exercée, de l’étape de la carrière, de la mission </w:t>
            </w:r>
            <w:proofErr w:type="gramStart"/>
            <w:r>
              <w:t>collective,…</w:t>
            </w:r>
            <w:proofErr w:type="gramEnd"/>
          </w:p>
        </w:tc>
        <w:tc>
          <w:tcPr>
            <w:tcW w:w="5729" w:type="dxa"/>
          </w:tcPr>
          <w:p w14:paraId="544E8CCA" w14:textId="77777777" w:rsidR="0024657D" w:rsidRDefault="0024657D" w:rsidP="0024657D">
            <w:pPr>
              <w:spacing w:line="276" w:lineRule="auto"/>
              <w:jc w:val="both"/>
            </w:pPr>
            <w:r>
              <w:rPr>
                <w:b/>
                <w:bCs/>
              </w:rPr>
              <w:t xml:space="preserve">En école : 5 jours </w:t>
            </w:r>
            <w:r w:rsidRPr="0024657D">
              <w:t>(ou 10 demi-jours) par année scolaire, capitalisables sur 6 années scolaires consécutives, à partir de l’année 2022-2023.</w:t>
            </w:r>
          </w:p>
          <w:p w14:paraId="0524D714" w14:textId="77777777" w:rsidR="0024657D" w:rsidRDefault="0024657D" w:rsidP="0024657D">
            <w:pPr>
              <w:spacing w:line="276" w:lineRule="auto"/>
              <w:jc w:val="both"/>
            </w:pPr>
          </w:p>
          <w:p w14:paraId="49438AA5" w14:textId="3F4BEF8C" w:rsidR="0024657D" w:rsidRPr="0024657D" w:rsidRDefault="0024657D" w:rsidP="0024657D">
            <w:pPr>
              <w:spacing w:line="276" w:lineRule="auto"/>
              <w:jc w:val="both"/>
            </w:pPr>
            <w:r>
              <w:rPr>
                <w:b/>
                <w:bCs/>
              </w:rPr>
              <w:t>En CPMS : 10 jours</w:t>
            </w:r>
            <w:r>
              <w:t xml:space="preserve"> (ou 20 demi-jours) par année scolaire dont les journées de formation consacrées à la supervision collective, à partir de l’année scolaire 2022-2023</w:t>
            </w:r>
          </w:p>
        </w:tc>
      </w:tr>
      <w:tr w:rsidR="0024657D" w14:paraId="7B9CF9E2" w14:textId="77777777" w:rsidTr="00584536">
        <w:tc>
          <w:tcPr>
            <w:tcW w:w="3823" w:type="dxa"/>
          </w:tcPr>
          <w:p w14:paraId="3415CE57" w14:textId="5F5C3306" w:rsidR="0024657D" w:rsidRPr="0024657D" w:rsidRDefault="0024657D" w:rsidP="0024657D">
            <w:pPr>
              <w:spacing w:line="276" w:lineRule="auto"/>
              <w:jc w:val="center"/>
              <w:rPr>
                <w:sz w:val="28"/>
                <w:szCs w:val="28"/>
              </w:rPr>
            </w:pPr>
            <w:r>
              <w:rPr>
                <w:b/>
                <w:bCs/>
                <w:sz w:val="28"/>
                <w:szCs w:val="28"/>
              </w:rPr>
              <w:lastRenderedPageBreak/>
              <w:t>Besoins spécifiques pour les membres de l’équipe éducative « débutants »</w:t>
            </w:r>
          </w:p>
        </w:tc>
        <w:tc>
          <w:tcPr>
            <w:tcW w:w="5729" w:type="dxa"/>
          </w:tcPr>
          <w:p w14:paraId="7AC65532" w14:textId="3894E640" w:rsidR="0024657D" w:rsidRDefault="0024657D" w:rsidP="0024657D">
            <w:pPr>
              <w:spacing w:line="276" w:lineRule="auto"/>
              <w:jc w:val="both"/>
            </w:pPr>
            <w:r w:rsidRPr="0024657D">
              <w:rPr>
                <w:b/>
                <w:bCs/>
              </w:rPr>
              <w:t>1 jour</w:t>
            </w:r>
            <w:r>
              <w:t xml:space="preserve"> (ou 2 demi-jours) de formation complémentaire par mois, capitalisable sur une année scolaire.</w:t>
            </w:r>
          </w:p>
          <w:p w14:paraId="4399BAB8" w14:textId="37E6E5AA" w:rsidR="0024657D" w:rsidRPr="00524DA6" w:rsidRDefault="0024657D" w:rsidP="0024657D">
            <w:pPr>
              <w:spacing w:line="276" w:lineRule="auto"/>
              <w:jc w:val="both"/>
            </w:pPr>
            <w:r w:rsidRPr="0024657D">
              <w:rPr>
                <w:b/>
                <w:bCs/>
              </w:rPr>
              <w:t xml:space="preserve">Maximum 5 jours </w:t>
            </w:r>
            <w:r>
              <w:rPr>
                <w:b/>
                <w:bCs/>
              </w:rPr>
              <w:t>sup</w:t>
            </w:r>
            <w:r w:rsidRPr="0024657D">
              <w:rPr>
                <w:b/>
                <w:bCs/>
              </w:rPr>
              <w:t>plémentaires</w:t>
            </w:r>
            <w:r>
              <w:t xml:space="preserve"> (10 demi-jours) par année scolaire.</w:t>
            </w:r>
          </w:p>
        </w:tc>
      </w:tr>
    </w:tbl>
    <w:p w14:paraId="0F5E3365" w14:textId="77777777" w:rsidR="00584536" w:rsidRDefault="00584536" w:rsidP="00591BC3">
      <w:pPr>
        <w:jc w:val="both"/>
        <w:rPr>
          <w:b/>
          <w:bCs/>
          <w:color w:val="FF0000"/>
        </w:rPr>
      </w:pPr>
    </w:p>
    <w:p w14:paraId="2855F515" w14:textId="69E4F37F" w:rsidR="00524DA6" w:rsidRDefault="004B73C1" w:rsidP="00591BC3">
      <w:pPr>
        <w:jc w:val="both"/>
        <w:rPr>
          <w:b/>
          <w:bCs/>
          <w:color w:val="FF0000"/>
        </w:rPr>
      </w:pPr>
      <w:r>
        <w:rPr>
          <w:b/>
          <w:bCs/>
          <w:color w:val="FF0000"/>
        </w:rPr>
        <w:t>La capitalisation des jours de formations répondant aux besoins collectifs ou aux besoins personnalisés permet de répartir les formations dans le temps. En résumé, sur les 6 années scolaires prochaines (jusque juin 2029) :</w:t>
      </w:r>
    </w:p>
    <w:p w14:paraId="70FC99AE" w14:textId="77777777" w:rsidR="004B73C1" w:rsidRDefault="004B73C1" w:rsidP="00591BC3">
      <w:pPr>
        <w:jc w:val="both"/>
        <w:rPr>
          <w:b/>
          <w:bCs/>
          <w:color w:val="FF0000"/>
        </w:rPr>
      </w:pPr>
    </w:p>
    <w:p w14:paraId="1E2D8A7C" w14:textId="2316D5CD" w:rsidR="004B73C1" w:rsidRPr="004B73C1" w:rsidRDefault="004B73C1" w:rsidP="004B73C1">
      <w:pPr>
        <w:pStyle w:val="Paragraphedeliste"/>
        <w:numPr>
          <w:ilvl w:val="0"/>
          <w:numId w:val="25"/>
        </w:numPr>
        <w:jc w:val="both"/>
        <w:rPr>
          <w:rFonts w:ascii="Times New Roman" w:hAnsi="Times New Roman" w:cs="Times New Roman"/>
          <w:b/>
          <w:bCs/>
          <w:color w:val="FF0000"/>
        </w:rPr>
      </w:pPr>
      <w:r w:rsidRPr="004B73C1">
        <w:rPr>
          <w:rFonts w:ascii="Times New Roman" w:hAnsi="Times New Roman" w:cs="Times New Roman"/>
          <w:b/>
          <w:bCs/>
          <w:color w:val="FF0000"/>
        </w:rPr>
        <w:t>Les membres du personnel de l’équipe éducative ont droit à :</w:t>
      </w:r>
    </w:p>
    <w:p w14:paraId="01E21DD7" w14:textId="36C83A4D" w:rsidR="004B73C1" w:rsidRPr="004B73C1" w:rsidRDefault="004B73C1" w:rsidP="004B73C1">
      <w:pPr>
        <w:pStyle w:val="Paragraphedeliste"/>
        <w:numPr>
          <w:ilvl w:val="0"/>
          <w:numId w:val="27"/>
        </w:numPr>
        <w:jc w:val="both"/>
        <w:rPr>
          <w:rFonts w:ascii="Times New Roman" w:hAnsi="Times New Roman" w:cs="Times New Roman"/>
          <w:color w:val="FF0000"/>
        </w:rPr>
      </w:pPr>
      <w:r w:rsidRPr="00AA6B46">
        <w:rPr>
          <w:rFonts w:ascii="Times New Roman" w:hAnsi="Times New Roman" w:cs="Times New Roman"/>
          <w:b/>
          <w:bCs/>
          <w:color w:val="FF0000"/>
        </w:rPr>
        <w:t>18 jours de formation obligatoire</w:t>
      </w:r>
      <w:r w:rsidRPr="004B73C1">
        <w:rPr>
          <w:rFonts w:ascii="Times New Roman" w:hAnsi="Times New Roman" w:cs="Times New Roman"/>
          <w:color w:val="FF0000"/>
        </w:rPr>
        <w:t>, répondant aux besoins collectifs ;</w:t>
      </w:r>
    </w:p>
    <w:p w14:paraId="2A29A79F" w14:textId="237024B1" w:rsidR="004B73C1" w:rsidRPr="004B73C1" w:rsidRDefault="004B73C1" w:rsidP="004B73C1">
      <w:pPr>
        <w:pStyle w:val="Paragraphedeliste"/>
        <w:numPr>
          <w:ilvl w:val="0"/>
          <w:numId w:val="27"/>
        </w:numPr>
        <w:jc w:val="both"/>
        <w:rPr>
          <w:rFonts w:ascii="Times New Roman" w:hAnsi="Times New Roman" w:cs="Times New Roman"/>
          <w:color w:val="FF0000"/>
        </w:rPr>
      </w:pPr>
      <w:r w:rsidRPr="00AA6B46">
        <w:rPr>
          <w:rFonts w:ascii="Times New Roman" w:hAnsi="Times New Roman" w:cs="Times New Roman"/>
          <w:b/>
          <w:bCs/>
          <w:color w:val="FF0000"/>
        </w:rPr>
        <w:t>Maximum 30 jours de formation facultative et volontaire</w:t>
      </w:r>
      <w:r w:rsidRPr="004B73C1">
        <w:rPr>
          <w:rFonts w:ascii="Times New Roman" w:hAnsi="Times New Roman" w:cs="Times New Roman"/>
          <w:color w:val="FF0000"/>
        </w:rPr>
        <w:t>, répondant aux besoins personnalisés.</w:t>
      </w:r>
    </w:p>
    <w:p w14:paraId="46A88422" w14:textId="77777777" w:rsidR="004B73C1" w:rsidRPr="004B73C1" w:rsidRDefault="004B73C1" w:rsidP="004B73C1">
      <w:pPr>
        <w:jc w:val="both"/>
        <w:rPr>
          <w:color w:val="FF0000"/>
        </w:rPr>
      </w:pPr>
    </w:p>
    <w:p w14:paraId="64F13824" w14:textId="2835D6F4" w:rsidR="004B73C1" w:rsidRPr="004B73C1" w:rsidRDefault="004B73C1" w:rsidP="004B73C1">
      <w:pPr>
        <w:pStyle w:val="Paragraphedeliste"/>
        <w:numPr>
          <w:ilvl w:val="0"/>
          <w:numId w:val="25"/>
        </w:numPr>
        <w:jc w:val="both"/>
        <w:rPr>
          <w:rFonts w:ascii="Times New Roman" w:hAnsi="Times New Roman" w:cs="Times New Roman"/>
          <w:b/>
          <w:bCs/>
          <w:color w:val="FF0000"/>
        </w:rPr>
      </w:pPr>
      <w:r w:rsidRPr="004B73C1">
        <w:rPr>
          <w:rFonts w:ascii="Times New Roman" w:hAnsi="Times New Roman" w:cs="Times New Roman"/>
          <w:b/>
          <w:bCs/>
          <w:color w:val="FF0000"/>
        </w:rPr>
        <w:t>Les membres du personnel de l’équipe pluridisciplinaire des CPMS ont droit à :</w:t>
      </w:r>
    </w:p>
    <w:p w14:paraId="42461293" w14:textId="5A398CD1" w:rsidR="004B73C1" w:rsidRPr="004B73C1" w:rsidRDefault="004B73C1" w:rsidP="004B73C1">
      <w:pPr>
        <w:pStyle w:val="Paragraphedeliste"/>
        <w:numPr>
          <w:ilvl w:val="0"/>
          <w:numId w:val="28"/>
        </w:numPr>
        <w:jc w:val="both"/>
        <w:rPr>
          <w:rFonts w:ascii="Times New Roman" w:hAnsi="Times New Roman" w:cs="Times New Roman"/>
          <w:color w:val="FF0000"/>
        </w:rPr>
      </w:pPr>
      <w:r w:rsidRPr="00AA6B46">
        <w:rPr>
          <w:rFonts w:ascii="Times New Roman" w:hAnsi="Times New Roman" w:cs="Times New Roman"/>
          <w:b/>
          <w:bCs/>
          <w:color w:val="FF0000"/>
        </w:rPr>
        <w:t>18 jours de formation obligatoire</w:t>
      </w:r>
      <w:r w:rsidRPr="004B73C1">
        <w:rPr>
          <w:rFonts w:ascii="Times New Roman" w:hAnsi="Times New Roman" w:cs="Times New Roman"/>
          <w:color w:val="FF0000"/>
        </w:rPr>
        <w:t>, répondant aux besoins collectifs ;</w:t>
      </w:r>
    </w:p>
    <w:p w14:paraId="542AAD72" w14:textId="798620EA" w:rsidR="004B73C1" w:rsidRPr="004B73C1" w:rsidRDefault="004B73C1" w:rsidP="004B73C1">
      <w:pPr>
        <w:pStyle w:val="Paragraphedeliste"/>
        <w:numPr>
          <w:ilvl w:val="0"/>
          <w:numId w:val="28"/>
        </w:numPr>
        <w:jc w:val="both"/>
        <w:rPr>
          <w:rFonts w:ascii="Times New Roman" w:hAnsi="Times New Roman" w:cs="Times New Roman"/>
          <w:color w:val="FF0000"/>
        </w:rPr>
      </w:pPr>
      <w:r w:rsidRPr="00AA6B46">
        <w:rPr>
          <w:rFonts w:ascii="Times New Roman" w:hAnsi="Times New Roman" w:cs="Times New Roman"/>
          <w:b/>
          <w:bCs/>
          <w:color w:val="FF0000"/>
        </w:rPr>
        <w:t>Maximum 60 jours de formation facultative et volontaire</w:t>
      </w:r>
      <w:r w:rsidRPr="004B73C1">
        <w:rPr>
          <w:rFonts w:ascii="Times New Roman" w:hAnsi="Times New Roman" w:cs="Times New Roman"/>
          <w:color w:val="FF0000"/>
        </w:rPr>
        <w:t>, répondant aux besoins personnalisés.</w:t>
      </w:r>
    </w:p>
    <w:p w14:paraId="2594ADD3" w14:textId="77777777" w:rsidR="00524DA6" w:rsidRDefault="00524DA6" w:rsidP="00591BC3"/>
    <w:p w14:paraId="57B3CDD5" w14:textId="28B526A7" w:rsidR="002C3A2C" w:rsidRDefault="002C3A2C" w:rsidP="002C3A2C">
      <w:pPr>
        <w:rPr>
          <w:u w:val="double"/>
        </w:rPr>
      </w:pPr>
      <w:r w:rsidRPr="002C3A2C">
        <w:rPr>
          <w:u w:val="double"/>
        </w:rPr>
        <w:t>2.</w:t>
      </w:r>
      <w:r>
        <w:rPr>
          <w:u w:val="double"/>
        </w:rPr>
        <w:t xml:space="preserve"> CATALOGUE DE FORMATIONS REPONDANT AUX BESOINS PERSONNALISES</w:t>
      </w:r>
    </w:p>
    <w:p w14:paraId="2296F7FB" w14:textId="77777777" w:rsidR="002C3A2C" w:rsidRPr="00591BC3" w:rsidRDefault="002C3A2C" w:rsidP="002C3A2C"/>
    <w:p w14:paraId="037CA729" w14:textId="292C0736" w:rsidR="00D44961" w:rsidRDefault="00180672" w:rsidP="00180672">
      <w:pPr>
        <w:spacing w:line="276" w:lineRule="auto"/>
        <w:jc w:val="both"/>
      </w:pPr>
      <w:r>
        <w:t xml:space="preserve">Une fois le catalogue mis en ligne, publié et communiqué au sein des PO, chaque membre de l’équipe éducative des écoles ou membre de l’équipe pluridisciplinaire des CPMS du Réseau aura l’opportunité de s’y inscrire en ligne sur le site du CPEONS. Une procédure de validation à l’échelle du Réseau est à respecter : </w:t>
      </w:r>
    </w:p>
    <w:p w14:paraId="789FED92" w14:textId="77777777" w:rsidR="00D44961" w:rsidRPr="00D44961" w:rsidRDefault="00D44961" w:rsidP="00D44961">
      <w:pPr>
        <w:pStyle w:val="Paragraphedeliste"/>
        <w:numPr>
          <w:ilvl w:val="0"/>
          <w:numId w:val="25"/>
        </w:numPr>
        <w:spacing w:line="276" w:lineRule="auto"/>
        <w:jc w:val="both"/>
        <w:rPr>
          <w:rFonts w:ascii="Times New Roman" w:hAnsi="Times New Roman" w:cs="Times New Roman"/>
          <w:u w:val="single"/>
        </w:rPr>
      </w:pPr>
      <w:r w:rsidRPr="00D44961">
        <w:rPr>
          <w:rFonts w:ascii="Times New Roman" w:hAnsi="Times New Roman" w:cs="Times New Roman"/>
        </w:rPr>
        <w:t>L</w:t>
      </w:r>
      <w:r w:rsidR="00180672" w:rsidRPr="00D44961">
        <w:rPr>
          <w:rFonts w:ascii="Times New Roman" w:hAnsi="Times New Roman" w:cs="Times New Roman"/>
        </w:rPr>
        <w:t>e bénéficiaire de formation s’inscrit par la complétion d’un formulaire en ligne</w:t>
      </w:r>
      <w:r w:rsidRPr="00D44961">
        <w:rPr>
          <w:rFonts w:ascii="Times New Roman" w:hAnsi="Times New Roman" w:cs="Times New Roman"/>
        </w:rPr>
        <w:t> ;</w:t>
      </w:r>
    </w:p>
    <w:p w14:paraId="39BEECAE" w14:textId="06BC376F" w:rsidR="00D44961" w:rsidRPr="00D44961" w:rsidRDefault="00D44961" w:rsidP="00D44961">
      <w:pPr>
        <w:pStyle w:val="Paragraphedeliste"/>
        <w:numPr>
          <w:ilvl w:val="0"/>
          <w:numId w:val="25"/>
        </w:numPr>
        <w:spacing w:line="276" w:lineRule="auto"/>
        <w:jc w:val="both"/>
        <w:rPr>
          <w:rFonts w:ascii="Times New Roman" w:hAnsi="Times New Roman" w:cs="Times New Roman"/>
          <w:u w:val="single"/>
        </w:rPr>
      </w:pPr>
      <w:r w:rsidRPr="00D44961">
        <w:rPr>
          <w:rFonts w:ascii="Times New Roman" w:hAnsi="Times New Roman" w:cs="Times New Roman"/>
        </w:rPr>
        <w:t>C</w:t>
      </w:r>
      <w:r w:rsidR="00180672" w:rsidRPr="00D44961">
        <w:rPr>
          <w:rFonts w:ascii="Times New Roman" w:hAnsi="Times New Roman" w:cs="Times New Roman"/>
        </w:rPr>
        <w:t xml:space="preserve">ette demande d’inscription </w:t>
      </w:r>
      <w:r w:rsidRPr="00D44961">
        <w:rPr>
          <w:rFonts w:ascii="Times New Roman" w:hAnsi="Times New Roman" w:cs="Times New Roman"/>
        </w:rPr>
        <w:t>est</w:t>
      </w:r>
      <w:r w:rsidR="00180672" w:rsidRPr="00D44961">
        <w:rPr>
          <w:rFonts w:ascii="Times New Roman" w:hAnsi="Times New Roman" w:cs="Times New Roman"/>
        </w:rPr>
        <w:t xml:space="preserve"> validée</w:t>
      </w:r>
      <w:r>
        <w:rPr>
          <w:rFonts w:ascii="Times New Roman" w:hAnsi="Times New Roman" w:cs="Times New Roman"/>
        </w:rPr>
        <w:t xml:space="preserve"> dans un premier temps</w:t>
      </w:r>
      <w:r w:rsidR="00180672" w:rsidRPr="00D44961">
        <w:rPr>
          <w:rFonts w:ascii="Times New Roman" w:hAnsi="Times New Roman" w:cs="Times New Roman"/>
        </w:rPr>
        <w:t xml:space="preserve"> par le directeur de son école ou du CPM</w:t>
      </w:r>
      <w:r w:rsidRPr="00D44961">
        <w:rPr>
          <w:rFonts w:ascii="Times New Roman" w:hAnsi="Times New Roman" w:cs="Times New Roman"/>
        </w:rPr>
        <w:t>S ;</w:t>
      </w:r>
    </w:p>
    <w:p w14:paraId="4EF5747E" w14:textId="191D7B2F" w:rsidR="00180672" w:rsidRPr="002C3A2C" w:rsidRDefault="00D44961" w:rsidP="00D44961">
      <w:pPr>
        <w:pStyle w:val="Paragraphedeliste"/>
        <w:numPr>
          <w:ilvl w:val="0"/>
          <w:numId w:val="25"/>
        </w:numPr>
        <w:spacing w:line="276" w:lineRule="auto"/>
        <w:jc w:val="both"/>
        <w:rPr>
          <w:rFonts w:ascii="Times New Roman" w:hAnsi="Times New Roman" w:cs="Times New Roman"/>
          <w:u w:val="single"/>
        </w:rPr>
      </w:pPr>
      <w:r w:rsidRPr="00D44961">
        <w:rPr>
          <w:rFonts w:ascii="Times New Roman" w:hAnsi="Times New Roman" w:cs="Times New Roman"/>
        </w:rPr>
        <w:t xml:space="preserve">Cette demande d’inscription est finalisée par la validation </w:t>
      </w:r>
      <w:r w:rsidR="007852C5">
        <w:rPr>
          <w:rFonts w:ascii="Times New Roman" w:hAnsi="Times New Roman" w:cs="Times New Roman"/>
        </w:rPr>
        <w:t>du PO concerné</w:t>
      </w:r>
      <w:r w:rsidR="00180672" w:rsidRPr="00D44961">
        <w:rPr>
          <w:rFonts w:ascii="Times New Roman" w:hAnsi="Times New Roman" w:cs="Times New Roman"/>
        </w:rPr>
        <w:t>.</w:t>
      </w:r>
    </w:p>
    <w:p w14:paraId="505E0053" w14:textId="77777777" w:rsidR="002C3A2C" w:rsidRDefault="002C3A2C" w:rsidP="002C3A2C">
      <w:pPr>
        <w:spacing w:line="276" w:lineRule="auto"/>
        <w:jc w:val="both"/>
      </w:pPr>
    </w:p>
    <w:p w14:paraId="48ACB840" w14:textId="6413AF61" w:rsidR="002C3A2C" w:rsidRPr="002C3A2C" w:rsidRDefault="002C3A2C" w:rsidP="002C3A2C">
      <w:pPr>
        <w:spacing w:line="276" w:lineRule="auto"/>
        <w:jc w:val="both"/>
        <w:rPr>
          <w:u w:val="single"/>
        </w:rPr>
      </w:pPr>
      <w:r>
        <w:t>2.1</w:t>
      </w:r>
      <w:r w:rsidRPr="00B0051C">
        <w:t>.</w:t>
      </w:r>
      <w:r w:rsidRPr="00B0051C">
        <w:tab/>
      </w:r>
      <w:r w:rsidRPr="002C3A2C">
        <w:rPr>
          <w:u w:val="single"/>
        </w:rPr>
        <w:t>Attestation de fréquentation</w:t>
      </w:r>
    </w:p>
    <w:p w14:paraId="252541F9" w14:textId="77777777" w:rsidR="002C3A2C" w:rsidRDefault="002C3A2C" w:rsidP="002C3A2C">
      <w:pPr>
        <w:spacing w:line="276" w:lineRule="auto"/>
        <w:jc w:val="both"/>
      </w:pPr>
      <w:r w:rsidRPr="00B0051C">
        <w:t>Il est imposé par décret de délivrer une attestation de fréquentation au terme de chaque formation.</w:t>
      </w:r>
    </w:p>
    <w:p w14:paraId="3BAB7AE0" w14:textId="77777777" w:rsidR="007265D0" w:rsidRDefault="007265D0" w:rsidP="002C3A2C">
      <w:pPr>
        <w:spacing w:line="276" w:lineRule="auto"/>
        <w:jc w:val="both"/>
      </w:pPr>
    </w:p>
    <w:p w14:paraId="511D724C" w14:textId="162B5C59" w:rsidR="007265D0" w:rsidRPr="00B0051C" w:rsidRDefault="007265D0" w:rsidP="007265D0">
      <w:pPr>
        <w:spacing w:line="276" w:lineRule="auto"/>
        <w:jc w:val="both"/>
      </w:pPr>
      <w:r>
        <w:t>2.2</w:t>
      </w:r>
      <w:r w:rsidRPr="00B0051C">
        <w:t xml:space="preserve">. </w:t>
      </w:r>
      <w:r w:rsidRPr="00B0051C">
        <w:tab/>
      </w:r>
      <w:r w:rsidRPr="00B0051C">
        <w:rPr>
          <w:u w:val="single"/>
        </w:rPr>
        <w:t xml:space="preserve">Attestation de présence – frais de déplacements </w:t>
      </w:r>
      <w:r w:rsidR="009D1C15">
        <w:rPr>
          <w:u w:val="single"/>
        </w:rPr>
        <w:t>des bénéficiaires de formation</w:t>
      </w:r>
    </w:p>
    <w:p w14:paraId="71B6B502" w14:textId="77777777" w:rsidR="007265D0" w:rsidRPr="00B0051C" w:rsidRDefault="007265D0" w:rsidP="007265D0">
      <w:pPr>
        <w:spacing w:line="276" w:lineRule="auto"/>
        <w:ind w:left="708"/>
        <w:jc w:val="both"/>
      </w:pPr>
    </w:p>
    <w:p w14:paraId="094B010B" w14:textId="06557793" w:rsidR="007265D0" w:rsidRDefault="007265D0" w:rsidP="007265D0">
      <w:pPr>
        <w:spacing w:line="276" w:lineRule="auto"/>
        <w:jc w:val="both"/>
      </w:pPr>
      <w:r w:rsidRPr="00B0051C">
        <w:t xml:space="preserve">L’attestation de présence est </w:t>
      </w:r>
      <w:r>
        <w:t>un document interne au CPEONS</w:t>
      </w:r>
      <w:r w:rsidRPr="00B0051C">
        <w:t xml:space="preserve"> qui peut être complété par le formateur ou l’opérateur de formation afin que le </w:t>
      </w:r>
      <w:r w:rsidR="009D1C15">
        <w:t>bénéficiaire</w:t>
      </w:r>
      <w:r w:rsidRPr="00B0051C">
        <w:t xml:space="preserve"> soit remboursé de ses frais de déplacements sans attendre le dossier comptable (</w:t>
      </w:r>
      <w:r w:rsidRPr="00B0051C">
        <w:rPr>
          <w:i/>
          <w:iCs/>
        </w:rPr>
        <w:t>modèle disponible sur la plateforme</w:t>
      </w:r>
      <w:r w:rsidRPr="00B0051C">
        <w:t>).</w:t>
      </w:r>
    </w:p>
    <w:p w14:paraId="53E77262" w14:textId="77777777" w:rsidR="009D1C15" w:rsidRDefault="009D1C15" w:rsidP="007265D0">
      <w:pPr>
        <w:spacing w:line="276" w:lineRule="auto"/>
        <w:jc w:val="both"/>
      </w:pPr>
    </w:p>
    <w:p w14:paraId="1A5599FC" w14:textId="7C07CA7B" w:rsidR="009D1C15" w:rsidRDefault="009D1C15" w:rsidP="009D1C15">
      <w:pPr>
        <w:spacing w:line="276" w:lineRule="auto"/>
        <w:jc w:val="both"/>
      </w:pPr>
      <w:r>
        <w:t>Les bénéficiaires de formation, à l’exception des bénéficiaires de formation externes des formations mixtes, ont droit à un remboursement de leurs frais de déplacement s’ils en font la demande</w:t>
      </w:r>
      <w:r w:rsidR="00584536">
        <w:t>.</w:t>
      </w:r>
    </w:p>
    <w:p w14:paraId="07B1465A" w14:textId="77777777" w:rsidR="00584536" w:rsidRDefault="00584536" w:rsidP="009D1C15">
      <w:pPr>
        <w:spacing w:line="276" w:lineRule="auto"/>
        <w:jc w:val="both"/>
      </w:pPr>
    </w:p>
    <w:p w14:paraId="266E9BD2" w14:textId="75786529" w:rsidR="009D1C15" w:rsidRDefault="009D1C15" w:rsidP="009D1C15">
      <w:pPr>
        <w:spacing w:line="276" w:lineRule="auto"/>
        <w:jc w:val="both"/>
      </w:pPr>
      <w:r>
        <w:t>Les frais de déplacement sont remboursés à raison de 0,18 euros</w:t>
      </w:r>
      <w:r w:rsidR="00584536">
        <w:t xml:space="preserve"> par kilomètre</w:t>
      </w:r>
      <w:r>
        <w:t xml:space="preserve"> </w:t>
      </w:r>
      <w:r w:rsidR="00584536">
        <w:t xml:space="preserve">et ce, </w:t>
      </w:r>
      <w:r>
        <w:t>au départ de son siège administratif ou de son domicile. Pour être éligible le parcours complet aller-retour doit dépasser 12 kilomètres.</w:t>
      </w:r>
    </w:p>
    <w:p w14:paraId="17BB73B2" w14:textId="77777777" w:rsidR="009D1C15" w:rsidRDefault="009D1C15" w:rsidP="009D1C15">
      <w:pPr>
        <w:spacing w:line="276" w:lineRule="auto"/>
        <w:jc w:val="both"/>
      </w:pPr>
    </w:p>
    <w:p w14:paraId="6B15C39B" w14:textId="06E2160D" w:rsidR="009D1C15" w:rsidRDefault="009D1C15" w:rsidP="009D1C15">
      <w:pPr>
        <w:spacing w:line="276" w:lineRule="auto"/>
        <w:jc w:val="both"/>
        <w:rPr>
          <w:i/>
        </w:rPr>
      </w:pPr>
      <w:r w:rsidRPr="00B0051C">
        <w:rPr>
          <w:i/>
        </w:rPr>
        <w:lastRenderedPageBreak/>
        <w:t>La distance parcourue sera imprimée sur la base du logiciel MAPPY (</w:t>
      </w:r>
      <w:hyperlink r:id="rId8" w:history="1">
        <w:r w:rsidRPr="00B0051C">
          <w:rPr>
            <w:rStyle w:val="Lienhypertexte"/>
            <w:i/>
          </w:rPr>
          <w:t>www.mappy.be</w:t>
        </w:r>
      </w:hyperlink>
      <w:r w:rsidRPr="00B0051C">
        <w:rPr>
          <w:i/>
        </w:rPr>
        <w:t xml:space="preserve"> en sélectionnant la distance la plus rapide) et jointe </w:t>
      </w:r>
      <w:r>
        <w:rPr>
          <w:i/>
        </w:rPr>
        <w:t>aux frais de déplacement demandés</w:t>
      </w:r>
      <w:r w:rsidR="00584536">
        <w:rPr>
          <w:i/>
        </w:rPr>
        <w:t xml:space="preserve"> (modèle disponible sur la plateforme)</w:t>
      </w:r>
      <w:r>
        <w:rPr>
          <w:i/>
        </w:rPr>
        <w:t>.</w:t>
      </w:r>
    </w:p>
    <w:p w14:paraId="2046D649" w14:textId="77777777" w:rsidR="00C55443" w:rsidRDefault="00C55443" w:rsidP="009D1C15">
      <w:pPr>
        <w:spacing w:line="276" w:lineRule="auto"/>
        <w:jc w:val="both"/>
        <w:rPr>
          <w:i/>
        </w:rPr>
      </w:pPr>
    </w:p>
    <w:p w14:paraId="12E9EE10" w14:textId="3C098D36" w:rsidR="009D1C15" w:rsidRDefault="00C55443" w:rsidP="009D1C15">
      <w:pPr>
        <w:spacing w:line="276" w:lineRule="auto"/>
        <w:jc w:val="both"/>
        <w:rPr>
          <w:i/>
        </w:rPr>
      </w:pPr>
      <w:r w:rsidRPr="005A63CA">
        <w:rPr>
          <w:i/>
        </w:rPr>
        <w:t xml:space="preserve">Les déplacements en </w:t>
      </w:r>
      <w:r w:rsidRPr="0088719D">
        <w:rPr>
          <w:b/>
          <w:bCs/>
          <w:i/>
          <w:color w:val="0070C0"/>
        </w:rPr>
        <w:t>transport en commun en deuxième classe</w:t>
      </w:r>
      <w:r w:rsidRPr="0088719D">
        <w:rPr>
          <w:i/>
          <w:color w:val="0070C0"/>
        </w:rPr>
        <w:t xml:space="preserve"> </w:t>
      </w:r>
      <w:r w:rsidRPr="005A63CA">
        <w:rPr>
          <w:i/>
        </w:rPr>
        <w:t xml:space="preserve">sont entièrement remboursés sur base d’un titre de transport valable aller-retour.  </w:t>
      </w:r>
      <w:r w:rsidRPr="0088719D">
        <w:rPr>
          <w:b/>
          <w:bCs/>
          <w:i/>
          <w:color w:val="0070C0"/>
        </w:rPr>
        <w:t>Seul l’original sera valide</w:t>
      </w:r>
      <w:r w:rsidRPr="0088719D">
        <w:rPr>
          <w:i/>
          <w:color w:val="0070C0"/>
        </w:rPr>
        <w:t xml:space="preserve"> </w:t>
      </w:r>
      <w:r w:rsidRPr="005A63CA">
        <w:rPr>
          <w:i/>
        </w:rPr>
        <w:t xml:space="preserve">(pas de photocopie).  Lorsque le </w:t>
      </w:r>
      <w:r w:rsidRPr="0088719D">
        <w:rPr>
          <w:b/>
          <w:bCs/>
          <w:i/>
          <w:color w:val="0070C0"/>
        </w:rPr>
        <w:t>titre de transport est électronique</w:t>
      </w:r>
      <w:r w:rsidRPr="0088719D">
        <w:rPr>
          <w:i/>
          <w:color w:val="0070C0"/>
        </w:rPr>
        <w:t xml:space="preserve"> </w:t>
      </w:r>
      <w:r w:rsidRPr="005A63CA">
        <w:rPr>
          <w:i/>
        </w:rPr>
        <w:t xml:space="preserve">(train/bus), </w:t>
      </w:r>
      <w:r w:rsidRPr="0088719D">
        <w:rPr>
          <w:b/>
          <w:bCs/>
          <w:i/>
          <w:color w:val="0070C0"/>
        </w:rPr>
        <w:t>la preuve de paiement (extrait compte</w:t>
      </w:r>
      <w:r w:rsidRPr="005A63CA">
        <w:rPr>
          <w:i/>
        </w:rPr>
        <w:t>) doit être fournie pour pouvoir être remboursé.</w:t>
      </w:r>
    </w:p>
    <w:p w14:paraId="1A6ACD9D" w14:textId="77777777" w:rsidR="00584536" w:rsidRDefault="00584536" w:rsidP="009D1C15">
      <w:pPr>
        <w:spacing w:line="276" w:lineRule="auto"/>
        <w:jc w:val="both"/>
      </w:pPr>
    </w:p>
    <w:p w14:paraId="31335AEE" w14:textId="3A4BB4CF" w:rsidR="009D1C15" w:rsidRPr="00B0051C" w:rsidRDefault="009D1C15" w:rsidP="009D1C15">
      <w:pPr>
        <w:spacing w:line="276" w:lineRule="auto"/>
        <w:jc w:val="both"/>
      </w:pPr>
      <w:r>
        <w:t>Lorsque le bénéficiaire de formation assiste à une formation dans son</w:t>
      </w:r>
      <w:r w:rsidR="00584536">
        <w:t xml:space="preserve"> </w:t>
      </w:r>
      <w:r>
        <w:t>établissement scolaire, le remboursement de ses frais de</w:t>
      </w:r>
      <w:r w:rsidR="00584536">
        <w:t xml:space="preserve"> </w:t>
      </w:r>
      <w:r>
        <w:t>déplacement n’est pas applicable.</w:t>
      </w:r>
    </w:p>
    <w:p w14:paraId="7E50ED6A" w14:textId="77777777" w:rsidR="007265D0" w:rsidRDefault="007265D0" w:rsidP="007265D0">
      <w:pPr>
        <w:spacing w:line="276" w:lineRule="auto"/>
        <w:jc w:val="both"/>
      </w:pPr>
      <w:bookmarkStart w:id="2" w:name="_Hlk138348291"/>
    </w:p>
    <w:p w14:paraId="01B0F844" w14:textId="4F6A94EA" w:rsidR="007265D0" w:rsidRPr="00B0051C" w:rsidRDefault="007265D0" w:rsidP="007265D0">
      <w:pPr>
        <w:spacing w:line="276" w:lineRule="auto"/>
        <w:jc w:val="both"/>
      </w:pPr>
      <w:r>
        <w:t>2.3</w:t>
      </w:r>
      <w:r w:rsidRPr="00B0051C">
        <w:t>.</w:t>
      </w:r>
      <w:r w:rsidRPr="00B0051C">
        <w:tab/>
      </w:r>
      <w:r w:rsidRPr="00B0051C">
        <w:rPr>
          <w:u w:val="single"/>
        </w:rPr>
        <w:t>Liste de présence</w:t>
      </w:r>
      <w:r w:rsidRPr="00B0051C">
        <w:t xml:space="preserve"> </w:t>
      </w:r>
    </w:p>
    <w:bookmarkEnd w:id="2"/>
    <w:p w14:paraId="7D310CCF" w14:textId="77777777" w:rsidR="007265D0" w:rsidRDefault="007265D0" w:rsidP="007265D0">
      <w:pPr>
        <w:spacing w:line="276" w:lineRule="auto"/>
        <w:jc w:val="both"/>
      </w:pPr>
    </w:p>
    <w:p w14:paraId="5DC565AC" w14:textId="77777777" w:rsidR="007265D0" w:rsidRDefault="007265D0" w:rsidP="007265D0">
      <w:pPr>
        <w:spacing w:line="276" w:lineRule="auto"/>
        <w:jc w:val="both"/>
        <w:rPr>
          <w:b/>
          <w:color w:val="008000"/>
        </w:rPr>
      </w:pPr>
      <w:r w:rsidRPr="00B0051C">
        <w:t xml:space="preserve">Chaque dossier de formation comportera obligatoirement </w:t>
      </w:r>
      <w:r w:rsidRPr="00B0051C">
        <w:rPr>
          <w:b/>
          <w:color w:val="008000"/>
          <w:u w:val="single"/>
        </w:rPr>
        <w:t>une liste de présences CPEONS originale par jour de formation, signée par le formateur</w:t>
      </w:r>
      <w:r w:rsidRPr="00B0051C">
        <w:rPr>
          <w:b/>
          <w:color w:val="008000"/>
        </w:rPr>
        <w:t xml:space="preserve">.  </w:t>
      </w:r>
    </w:p>
    <w:p w14:paraId="78DA6DCB" w14:textId="77777777" w:rsidR="007265D0" w:rsidRDefault="007265D0" w:rsidP="007265D0">
      <w:pPr>
        <w:spacing w:line="276" w:lineRule="auto"/>
        <w:jc w:val="both"/>
        <w:rPr>
          <w:b/>
          <w:color w:val="008000"/>
        </w:rPr>
      </w:pPr>
    </w:p>
    <w:p w14:paraId="6EB2FDAE" w14:textId="77777777" w:rsidR="007265D0" w:rsidRPr="00630BF9" w:rsidRDefault="007265D0" w:rsidP="007265D0">
      <w:pPr>
        <w:spacing w:line="276" w:lineRule="auto"/>
        <w:jc w:val="both"/>
        <w:rPr>
          <w:b/>
          <w:color w:val="008000"/>
        </w:rPr>
      </w:pPr>
      <w:r w:rsidRPr="00B0051C">
        <w:t xml:space="preserve">Chaque participant complétera et signera par demi-journée la liste de présence journalière.  La case correspondant au repas sera cochée si la personne assiste à la journée complète de formation et prend le repas </w:t>
      </w:r>
      <w:bookmarkStart w:id="3" w:name="_Hlk138326294"/>
      <w:r w:rsidRPr="00B0051C">
        <w:t>(</w:t>
      </w:r>
      <w:r w:rsidRPr="00B0051C">
        <w:rPr>
          <w:i/>
          <w:iCs/>
        </w:rPr>
        <w:t>modèle disponible sur la plateforme</w:t>
      </w:r>
      <w:r w:rsidRPr="00B0051C">
        <w:t>)</w:t>
      </w:r>
      <w:bookmarkEnd w:id="3"/>
      <w:r>
        <w:t>.</w:t>
      </w:r>
    </w:p>
    <w:p w14:paraId="54D6D7B1" w14:textId="77777777" w:rsidR="007265D0" w:rsidRPr="00B0051C" w:rsidRDefault="007265D0" w:rsidP="002C3A2C">
      <w:pPr>
        <w:spacing w:line="276" w:lineRule="auto"/>
        <w:jc w:val="both"/>
      </w:pPr>
    </w:p>
    <w:p w14:paraId="774139A6" w14:textId="77777777" w:rsidR="00180672" w:rsidRDefault="00180672" w:rsidP="00612E62">
      <w:pPr>
        <w:pStyle w:val="En-tte"/>
        <w:spacing w:line="276" w:lineRule="auto"/>
        <w:jc w:val="both"/>
        <w:rPr>
          <w:b/>
          <w:bCs/>
        </w:rPr>
      </w:pPr>
    </w:p>
    <w:p w14:paraId="381C619B" w14:textId="568E0093" w:rsidR="002C3A2C" w:rsidRDefault="002C3A2C" w:rsidP="00612E62">
      <w:pPr>
        <w:pStyle w:val="En-tte"/>
        <w:spacing w:line="276" w:lineRule="auto"/>
        <w:jc w:val="both"/>
        <w:rPr>
          <w:b/>
          <w:bCs/>
        </w:rPr>
      </w:pPr>
      <w:r>
        <w:rPr>
          <w:u w:val="double"/>
        </w:rPr>
        <w:t>3</w:t>
      </w:r>
      <w:r w:rsidRPr="002C3A2C">
        <w:rPr>
          <w:u w:val="double"/>
        </w:rPr>
        <w:t>.</w:t>
      </w:r>
      <w:r>
        <w:rPr>
          <w:u w:val="double"/>
        </w:rPr>
        <w:t xml:space="preserve"> FORMATIONS DONNEES PAR DES FORMATEURS MEMBRES DU PERSONNEL</w:t>
      </w:r>
    </w:p>
    <w:p w14:paraId="17A85094" w14:textId="111BD1C9" w:rsidR="00D44961" w:rsidRPr="00D44961" w:rsidRDefault="002C3A2C" w:rsidP="00612E62">
      <w:pPr>
        <w:pStyle w:val="En-tte"/>
        <w:spacing w:line="276" w:lineRule="auto"/>
        <w:jc w:val="both"/>
        <w:rPr>
          <w:u w:val="single"/>
        </w:rPr>
      </w:pPr>
      <w:r>
        <w:t>3.1</w:t>
      </w:r>
      <w:r w:rsidR="00D44961">
        <w:t xml:space="preserve"> </w:t>
      </w:r>
      <w:r w:rsidR="007852C5" w:rsidRPr="007852C5">
        <w:rPr>
          <w:bCs/>
          <w:u w:val="single"/>
        </w:rPr>
        <w:t>Honoraires des formateurs membres du personnel</w:t>
      </w:r>
    </w:p>
    <w:p w14:paraId="5AA6E2B9" w14:textId="77777777" w:rsidR="00FA4616" w:rsidRPr="007852C5" w:rsidRDefault="00FA4616" w:rsidP="004F23C7">
      <w:pPr>
        <w:spacing w:line="276" w:lineRule="auto"/>
        <w:jc w:val="both"/>
      </w:pPr>
    </w:p>
    <w:p w14:paraId="3620339D" w14:textId="77777777" w:rsidR="007852C5" w:rsidRPr="007852C5" w:rsidRDefault="007852C5" w:rsidP="007852C5">
      <w:pPr>
        <w:spacing w:line="276" w:lineRule="auto"/>
        <w:ind w:left="708" w:hanging="708"/>
        <w:jc w:val="both"/>
      </w:pPr>
      <w:r w:rsidRPr="007852C5">
        <w:t xml:space="preserve">Pour les formateurs </w:t>
      </w:r>
      <w:r w:rsidRPr="007852C5">
        <w:rPr>
          <w:color w:val="FF0000"/>
        </w:rPr>
        <w:t>membres du personnel</w:t>
      </w:r>
      <w:r w:rsidRPr="007852C5">
        <w:t xml:space="preserve"> : </w:t>
      </w:r>
    </w:p>
    <w:p w14:paraId="0C68CE41" w14:textId="77777777" w:rsidR="007852C5" w:rsidRPr="007852C5" w:rsidRDefault="007852C5" w:rsidP="007852C5">
      <w:pPr>
        <w:spacing w:line="276" w:lineRule="auto"/>
        <w:ind w:left="708" w:hanging="708"/>
        <w:jc w:val="both"/>
      </w:pPr>
    </w:p>
    <w:p w14:paraId="2BBD3A47" w14:textId="77777777" w:rsidR="007852C5" w:rsidRPr="007852C5" w:rsidRDefault="007852C5" w:rsidP="007852C5">
      <w:pPr>
        <w:spacing w:line="276" w:lineRule="auto"/>
        <w:ind w:left="708"/>
        <w:jc w:val="both"/>
        <w:rPr>
          <w:color w:val="000000" w:themeColor="text1"/>
        </w:rPr>
      </w:pPr>
      <w:r w:rsidRPr="007852C5">
        <w:t xml:space="preserve">1° membres de l'équipe éducative des écoles ; </w:t>
      </w:r>
    </w:p>
    <w:p w14:paraId="15718525" w14:textId="77777777" w:rsidR="007852C5" w:rsidRPr="007852C5" w:rsidRDefault="007852C5" w:rsidP="007852C5">
      <w:pPr>
        <w:spacing w:line="276" w:lineRule="auto"/>
        <w:ind w:left="708"/>
        <w:jc w:val="both"/>
      </w:pPr>
      <w:r w:rsidRPr="007852C5">
        <w:t>2° membres du personnel de l'équipe pluridisciplinaire des Centres PMS ;</w:t>
      </w:r>
    </w:p>
    <w:p w14:paraId="3F0D9DA1" w14:textId="77777777" w:rsidR="007852C5" w:rsidRPr="007852C5" w:rsidRDefault="007852C5" w:rsidP="007852C5">
      <w:pPr>
        <w:spacing w:line="276" w:lineRule="auto"/>
        <w:ind w:left="708"/>
        <w:jc w:val="both"/>
        <w:rPr>
          <w:color w:val="000000"/>
        </w:rPr>
      </w:pPr>
      <w:r w:rsidRPr="007852C5">
        <w:t>3° membres du personnel des services du gouvernement.</w:t>
      </w:r>
    </w:p>
    <w:p w14:paraId="5669DBC0" w14:textId="77777777" w:rsidR="007852C5" w:rsidRDefault="007852C5" w:rsidP="004F23C7">
      <w:pPr>
        <w:spacing w:line="276" w:lineRule="auto"/>
        <w:jc w:val="both"/>
        <w:rPr>
          <w:sz w:val="22"/>
          <w:szCs w:val="22"/>
        </w:rPr>
      </w:pPr>
    </w:p>
    <w:p w14:paraId="76E5CB33" w14:textId="00479D4A" w:rsidR="00C5127E" w:rsidRPr="007852C5" w:rsidRDefault="002C3A2C" w:rsidP="004F23C7">
      <w:pPr>
        <w:spacing w:line="276" w:lineRule="auto"/>
        <w:jc w:val="both"/>
      </w:pPr>
      <w:r w:rsidRPr="007852C5">
        <w:t xml:space="preserve">Les membres du personnel de l’enseignement ont la possibilité d’organiser des formations en passant par un </w:t>
      </w:r>
      <w:r w:rsidR="007852C5" w:rsidRPr="007852C5">
        <w:t>opérateur de formation ou le CPEONS</w:t>
      </w:r>
      <w:r w:rsidRPr="007852C5">
        <w:t xml:space="preserve">. </w:t>
      </w:r>
      <w:r w:rsidR="00C5127E" w:rsidRPr="007852C5">
        <w:t>Le recours à des formateurs membres du personnel fera l’objet d’une convention sous forme d’accord</w:t>
      </w:r>
      <w:r w:rsidRPr="007852C5">
        <w:t xml:space="preserve"> </w:t>
      </w:r>
      <w:r w:rsidR="00C5127E" w:rsidRPr="007852C5">
        <w:t>de collaboration (</w:t>
      </w:r>
      <w:r w:rsidR="00C5127E" w:rsidRPr="007852C5">
        <w:rPr>
          <w:i/>
          <w:iCs/>
        </w:rPr>
        <w:t>modèle disponible sur la plateforme</w:t>
      </w:r>
      <w:r w:rsidR="00C5127E" w:rsidRPr="007852C5">
        <w:t>).</w:t>
      </w:r>
    </w:p>
    <w:p w14:paraId="68B1495A" w14:textId="77777777" w:rsidR="00C5127E" w:rsidRPr="004F23C7" w:rsidRDefault="00C5127E" w:rsidP="004F23C7">
      <w:pPr>
        <w:spacing w:line="276" w:lineRule="auto"/>
        <w:ind w:left="708" w:hanging="708"/>
        <w:jc w:val="both"/>
      </w:pPr>
    </w:p>
    <w:p w14:paraId="6E73300E" w14:textId="49B3E89A" w:rsidR="00C5127E" w:rsidRPr="007852C5" w:rsidRDefault="007852C5" w:rsidP="004F23C7">
      <w:pPr>
        <w:spacing w:line="276" w:lineRule="auto"/>
        <w:jc w:val="both"/>
        <w:rPr>
          <w:color w:val="000000"/>
        </w:rPr>
      </w:pPr>
      <w:r w:rsidRPr="007852C5">
        <w:rPr>
          <w:color w:val="000000"/>
        </w:rPr>
        <w:t>Celui-ci est établi entre d’une part, l’organisme de formation ou le CPEONS et d’autre part, le formateur. Elle précise notamment la rémunération, le nombre d’heures à prester, les modalités d’organisation de la formation concernée, etc.</w:t>
      </w:r>
    </w:p>
    <w:p w14:paraId="2916F6AD" w14:textId="77777777" w:rsidR="007852C5" w:rsidRDefault="00B0051C" w:rsidP="004F23C7">
      <w:pPr>
        <w:spacing w:line="276" w:lineRule="auto"/>
        <w:jc w:val="both"/>
        <w:rPr>
          <w:color w:val="FF0000"/>
        </w:rPr>
      </w:pPr>
      <w:r w:rsidRPr="004F23C7">
        <w:rPr>
          <w:noProof/>
        </w:rPr>
        <w:drawing>
          <wp:inline distT="0" distB="0" distL="0" distR="0" wp14:anchorId="4120E486" wp14:editId="25EBC72B">
            <wp:extent cx="283410" cy="283410"/>
            <wp:effectExtent l="0" t="0" r="2540" b="2540"/>
            <wp:docPr id="1443304950" name="Image 1443304950" descr="Une image contenant cercle, symbole, Caractère coloré,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304950" name="Image 1443304950" descr="Une image contenant cercle, symbole, Caractère coloré, capture d’écran&#10;&#10;Description générée automatiquement"/>
                    <pic:cNvPicPr/>
                  </pic:nvPicPr>
                  <pic:blipFill>
                    <a:blip r:embed="rId9" cstate="print">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291195" cy="291195"/>
                    </a:xfrm>
                    <a:prstGeom prst="rect">
                      <a:avLst/>
                    </a:prstGeom>
                  </pic:spPr>
                </pic:pic>
              </a:graphicData>
            </a:graphic>
          </wp:inline>
        </w:drawing>
      </w:r>
      <w:r w:rsidR="00C5127E" w:rsidRPr="004F23C7">
        <w:tab/>
        <w:t xml:space="preserve">    La </w:t>
      </w:r>
      <w:r w:rsidR="00C5127E" w:rsidRPr="004F23C7">
        <w:rPr>
          <w:color w:val="FF0000"/>
        </w:rPr>
        <w:t xml:space="preserve">déclaration de créance </w:t>
      </w:r>
      <w:r w:rsidR="00C5127E" w:rsidRPr="004F23C7">
        <w:t xml:space="preserve">doit être complétée et signée par le </w:t>
      </w:r>
      <w:r w:rsidR="00C5127E" w:rsidRPr="004F23C7">
        <w:rPr>
          <w:color w:val="FF0000"/>
        </w:rPr>
        <w:t xml:space="preserve">formateur </w:t>
      </w:r>
      <w:r w:rsidR="007852C5">
        <w:rPr>
          <w:color w:val="FF0000"/>
        </w:rPr>
        <w:t xml:space="preserve">membre du </w:t>
      </w:r>
    </w:p>
    <w:p w14:paraId="3B50E580" w14:textId="3B19288A" w:rsidR="00C5127E" w:rsidRPr="007852C5" w:rsidRDefault="007852C5" w:rsidP="004F23C7">
      <w:pPr>
        <w:spacing w:line="276" w:lineRule="auto"/>
        <w:jc w:val="both"/>
        <w:rPr>
          <w:color w:val="FF0000"/>
        </w:rPr>
      </w:pPr>
      <w:r>
        <w:rPr>
          <w:color w:val="FF0000"/>
        </w:rPr>
        <w:t xml:space="preserve">                </w:t>
      </w:r>
      <w:proofErr w:type="gramStart"/>
      <w:r>
        <w:rPr>
          <w:color w:val="FF0000"/>
        </w:rPr>
        <w:t>personnel</w:t>
      </w:r>
      <w:proofErr w:type="gramEnd"/>
      <w:r>
        <w:rPr>
          <w:color w:val="FF0000"/>
        </w:rPr>
        <w:t xml:space="preserve"> </w:t>
      </w:r>
      <w:r w:rsidR="00C5127E" w:rsidRPr="004F23C7">
        <w:t>(</w:t>
      </w:r>
      <w:r w:rsidR="00C5127E" w:rsidRPr="004F23C7">
        <w:rPr>
          <w:i/>
          <w:iCs/>
        </w:rPr>
        <w:t>modèle avec les montants indexés disponible sur la plateforme</w:t>
      </w:r>
      <w:r w:rsidR="00C5127E" w:rsidRPr="004F23C7">
        <w:t xml:space="preserve">). </w:t>
      </w:r>
    </w:p>
    <w:p w14:paraId="29812915" w14:textId="77777777" w:rsidR="00C5127E" w:rsidRPr="004F23C7" w:rsidRDefault="00C5127E" w:rsidP="004F23C7">
      <w:pPr>
        <w:spacing w:line="276" w:lineRule="auto"/>
        <w:ind w:left="708" w:firstLine="708"/>
        <w:jc w:val="both"/>
      </w:pPr>
    </w:p>
    <w:p w14:paraId="2546198D" w14:textId="6CFF9C15" w:rsidR="002C3A2C" w:rsidRDefault="00C5127E" w:rsidP="004F23C7">
      <w:pPr>
        <w:spacing w:line="276" w:lineRule="auto"/>
        <w:jc w:val="both"/>
      </w:pPr>
      <w:r w:rsidRPr="00B0051C">
        <w:rPr>
          <w:color w:val="000000"/>
        </w:rPr>
        <w:t xml:space="preserve">Toutes les déclarations de créances doivent être datées et signées par le </w:t>
      </w:r>
      <w:r w:rsidR="007852C5">
        <w:rPr>
          <w:color w:val="000000"/>
        </w:rPr>
        <w:t>formateur</w:t>
      </w:r>
      <w:r w:rsidRPr="00B0051C">
        <w:rPr>
          <w:color w:val="000000"/>
        </w:rPr>
        <w:t xml:space="preserve"> et approuvées </w:t>
      </w:r>
      <w:r w:rsidR="007852C5">
        <w:rPr>
          <w:color w:val="000000"/>
        </w:rPr>
        <w:t>soit par l’opérateur de formation, soit par le CPEONS.</w:t>
      </w:r>
    </w:p>
    <w:p w14:paraId="62317202" w14:textId="77777777" w:rsidR="00C5127E" w:rsidRPr="00B0051C" w:rsidRDefault="00C5127E" w:rsidP="00B0051C">
      <w:pPr>
        <w:spacing w:line="276" w:lineRule="auto"/>
        <w:jc w:val="both"/>
        <w:rPr>
          <w:color w:val="000000"/>
        </w:rPr>
      </w:pPr>
    </w:p>
    <w:p w14:paraId="1DEFB47F" w14:textId="2E40A73A" w:rsidR="00C5127E" w:rsidRPr="00B0051C" w:rsidRDefault="00C5127E" w:rsidP="00B0051C">
      <w:pPr>
        <w:spacing w:line="276" w:lineRule="auto"/>
        <w:jc w:val="both"/>
        <w:rPr>
          <w:color w:val="000000"/>
        </w:rPr>
      </w:pPr>
      <w:r w:rsidRPr="00B0051C">
        <w:rPr>
          <w:color w:val="000000"/>
        </w:rPr>
        <w:lastRenderedPageBreak/>
        <w:t>Pour les prestations suivantes, ceux-ci reçoivent une allocation dont le montant ci-dessous</w:t>
      </w:r>
      <w:r w:rsidR="00B0051C">
        <w:rPr>
          <w:color w:val="000000"/>
        </w:rPr>
        <w:t xml:space="preserve"> </w:t>
      </w:r>
      <w:r w:rsidRPr="00B0051C">
        <w:rPr>
          <w:color w:val="000000"/>
        </w:rPr>
        <w:t>(non indexé) est fixé comme suit :</w:t>
      </w:r>
    </w:p>
    <w:p w14:paraId="0FEC2E60" w14:textId="77777777" w:rsidR="00C5127E" w:rsidRPr="00B0051C" w:rsidRDefault="00C5127E" w:rsidP="00B0051C">
      <w:pPr>
        <w:spacing w:line="276" w:lineRule="auto"/>
        <w:jc w:val="both"/>
        <w:rPr>
          <w:color w:val="000000"/>
        </w:rPr>
      </w:pPr>
    </w:p>
    <w:p w14:paraId="72BBE23A" w14:textId="5AEEBAD2" w:rsidR="00C5127E" w:rsidRPr="00B0051C" w:rsidRDefault="00C5127E" w:rsidP="00B0051C">
      <w:pPr>
        <w:spacing w:line="276" w:lineRule="auto"/>
        <w:ind w:left="708"/>
        <w:jc w:val="both"/>
        <w:rPr>
          <w:color w:val="000000"/>
        </w:rPr>
      </w:pPr>
      <w:r w:rsidRPr="00B0051C">
        <w:rPr>
          <w:color w:val="000000"/>
        </w:rPr>
        <w:t xml:space="preserve">1° </w:t>
      </w:r>
      <w:r w:rsidRPr="00B0051C">
        <w:rPr>
          <w:color w:val="000000"/>
        </w:rPr>
        <w:tab/>
      </w:r>
      <w:r w:rsidRPr="00B0051C">
        <w:rPr>
          <w:b/>
          <w:color w:val="000000"/>
        </w:rPr>
        <w:t>25 euros</w:t>
      </w:r>
      <w:r w:rsidRPr="00B0051C">
        <w:rPr>
          <w:color w:val="000000"/>
        </w:rPr>
        <w:t xml:space="preserve"> par heure de formation donnée</w:t>
      </w:r>
      <w:r w:rsidR="00B0051C">
        <w:rPr>
          <w:color w:val="000000"/>
        </w:rPr>
        <w:t xml:space="preserve"> </w:t>
      </w:r>
      <w:r w:rsidRPr="00B0051C">
        <w:rPr>
          <w:color w:val="000000"/>
        </w:rPr>
        <w:t>;</w:t>
      </w:r>
    </w:p>
    <w:p w14:paraId="2CE2C49B" w14:textId="1381FA89" w:rsidR="00C5127E" w:rsidRPr="00B0051C" w:rsidRDefault="00C5127E" w:rsidP="00B0051C">
      <w:pPr>
        <w:spacing w:line="276" w:lineRule="auto"/>
        <w:ind w:left="708"/>
        <w:jc w:val="both"/>
        <w:rPr>
          <w:color w:val="000000"/>
        </w:rPr>
      </w:pPr>
      <w:r w:rsidRPr="00B0051C">
        <w:rPr>
          <w:color w:val="000000"/>
        </w:rPr>
        <w:t xml:space="preserve">2° </w:t>
      </w:r>
      <w:r w:rsidRPr="00B0051C">
        <w:rPr>
          <w:color w:val="000000"/>
        </w:rPr>
        <w:tab/>
      </w:r>
      <w:r w:rsidRPr="00B0051C">
        <w:rPr>
          <w:b/>
          <w:color w:val="000000"/>
        </w:rPr>
        <w:t>129,28 euros</w:t>
      </w:r>
      <w:r w:rsidRPr="00B0051C">
        <w:rPr>
          <w:color w:val="000000"/>
        </w:rPr>
        <w:t xml:space="preserve"> par module de deux heures pour un module e-learning</w:t>
      </w:r>
      <w:r w:rsidR="00B0051C">
        <w:rPr>
          <w:color w:val="000000"/>
        </w:rPr>
        <w:t xml:space="preserve"> </w:t>
      </w:r>
      <w:r w:rsidRPr="00B0051C">
        <w:rPr>
          <w:color w:val="000000"/>
        </w:rPr>
        <w:t>;</w:t>
      </w:r>
    </w:p>
    <w:p w14:paraId="3BFBD64D" w14:textId="035CC997" w:rsidR="00C5127E" w:rsidRDefault="007852C5" w:rsidP="007852C5">
      <w:pPr>
        <w:spacing w:line="276" w:lineRule="auto"/>
        <w:ind w:left="708"/>
        <w:jc w:val="both"/>
        <w:rPr>
          <w:color w:val="000000"/>
        </w:rPr>
      </w:pPr>
      <w:r>
        <w:rPr>
          <w:color w:val="000000"/>
        </w:rPr>
        <w:t>3</w:t>
      </w:r>
      <w:r w:rsidR="00C5127E" w:rsidRPr="00B0051C">
        <w:rPr>
          <w:color w:val="000000"/>
        </w:rPr>
        <w:t xml:space="preserve">° </w:t>
      </w:r>
      <w:r w:rsidR="00C5127E" w:rsidRPr="00B0051C">
        <w:rPr>
          <w:color w:val="000000"/>
        </w:rPr>
        <w:tab/>
        <w:t xml:space="preserve">un forfait de </w:t>
      </w:r>
      <w:r w:rsidR="00C5127E" w:rsidRPr="00B0051C">
        <w:rPr>
          <w:b/>
          <w:color w:val="000000"/>
        </w:rPr>
        <w:t>111,45 euros</w:t>
      </w:r>
      <w:r w:rsidR="00C5127E" w:rsidRPr="00B0051C">
        <w:rPr>
          <w:color w:val="000000"/>
        </w:rPr>
        <w:t xml:space="preserve"> pour une élaboration ou adaptation du contenu du </w:t>
      </w:r>
      <w:r w:rsidR="00C5127E" w:rsidRPr="00B0051C">
        <w:rPr>
          <w:color w:val="000000"/>
        </w:rPr>
        <w:tab/>
        <w:t>support pédagogique à la demande du responsable de la formation</w:t>
      </w:r>
      <w:r>
        <w:rPr>
          <w:color w:val="000000"/>
        </w:rPr>
        <w:t>.</w:t>
      </w:r>
    </w:p>
    <w:p w14:paraId="58B72E34" w14:textId="77777777" w:rsidR="007852C5" w:rsidRPr="00B0051C" w:rsidRDefault="007852C5" w:rsidP="007852C5">
      <w:pPr>
        <w:spacing w:line="276" w:lineRule="auto"/>
        <w:ind w:left="708"/>
        <w:jc w:val="both"/>
        <w:rPr>
          <w:color w:val="000000"/>
        </w:rPr>
      </w:pPr>
    </w:p>
    <w:p w14:paraId="4759215D" w14:textId="1F4524E0" w:rsidR="00C5127E" w:rsidRPr="00B0051C" w:rsidRDefault="00C5127E" w:rsidP="00B0051C">
      <w:pPr>
        <w:spacing w:line="276" w:lineRule="auto"/>
        <w:jc w:val="both"/>
        <w:rPr>
          <w:color w:val="000000"/>
        </w:rPr>
      </w:pPr>
      <w:r w:rsidRPr="00B0051C">
        <w:rPr>
          <w:color w:val="000000"/>
        </w:rPr>
        <w:t>Pour information, ces montants peuvent être cumulés moyennant justification.</w:t>
      </w:r>
    </w:p>
    <w:p w14:paraId="0E307ABB" w14:textId="77777777" w:rsidR="00B0051C" w:rsidRDefault="00B0051C" w:rsidP="00B0051C">
      <w:pPr>
        <w:spacing w:line="276" w:lineRule="auto"/>
        <w:jc w:val="both"/>
        <w:rPr>
          <w:color w:val="000000"/>
        </w:rPr>
      </w:pPr>
    </w:p>
    <w:p w14:paraId="1FD637F6" w14:textId="1BA2222B" w:rsidR="007852C5" w:rsidRPr="00B0051C" w:rsidRDefault="007852C5" w:rsidP="007852C5">
      <w:pPr>
        <w:spacing w:line="276" w:lineRule="auto"/>
        <w:jc w:val="both"/>
        <w:rPr>
          <w:color w:val="000000"/>
          <w:lang w:val="fr-BE"/>
        </w:rPr>
      </w:pPr>
      <w:r w:rsidRPr="00B0051C">
        <w:rPr>
          <w:color w:val="000000"/>
          <w:lang w:val="fr-BE"/>
        </w:rPr>
        <w:t>Ces montants sont liés aux fluctuations de l'indice des prix, conformément aux règles prescrites par la loi du 1er mars 1977 organisant un régime de liaison à l'indice des prix à la consommation du Royaume de certaines dépenses dans le secteur public et rattachés à l'indice-pivot 138,01 du 1er janvier 1990 (</w:t>
      </w:r>
      <w:r w:rsidRPr="00B0051C">
        <w:rPr>
          <w:color w:val="FF0000"/>
          <w:lang w:val="fr-BE"/>
        </w:rPr>
        <w:t xml:space="preserve">à ce jour, index </w:t>
      </w:r>
      <w:r w:rsidR="00A207ED">
        <w:rPr>
          <w:color w:val="FF0000"/>
          <w:lang w:val="fr-BE"/>
        </w:rPr>
        <w:t>2</w:t>
      </w:r>
      <w:r w:rsidRPr="00B0051C">
        <w:rPr>
          <w:color w:val="FF0000"/>
          <w:lang w:val="fr-BE"/>
        </w:rPr>
        <w:t>,</w:t>
      </w:r>
      <w:r w:rsidR="007E2637">
        <w:rPr>
          <w:color w:val="FF0000"/>
          <w:lang w:val="fr-BE"/>
        </w:rPr>
        <w:t>1223</w:t>
      </w:r>
      <w:r w:rsidRPr="00B0051C">
        <w:rPr>
          <w:color w:val="000000"/>
          <w:lang w:val="fr-BE"/>
        </w:rPr>
        <w:t>).</w:t>
      </w:r>
    </w:p>
    <w:p w14:paraId="782D92F5" w14:textId="77777777" w:rsidR="007852C5" w:rsidRPr="00B0051C" w:rsidRDefault="007852C5" w:rsidP="007852C5">
      <w:pPr>
        <w:spacing w:line="276" w:lineRule="auto"/>
        <w:jc w:val="both"/>
        <w:rPr>
          <w:color w:val="000000"/>
          <w:lang w:val="fr-BE"/>
        </w:rPr>
      </w:pPr>
    </w:p>
    <w:p w14:paraId="076BC2DC" w14:textId="77777777" w:rsidR="007852C5" w:rsidRDefault="007852C5" w:rsidP="007852C5">
      <w:pPr>
        <w:spacing w:line="276" w:lineRule="auto"/>
        <w:jc w:val="both"/>
        <w:rPr>
          <w:color w:val="000000"/>
          <w:lang w:val="fr-BE"/>
        </w:rPr>
      </w:pPr>
      <w:r w:rsidRPr="00B0051C">
        <w:rPr>
          <w:color w:val="000000"/>
          <w:lang w:val="fr-BE"/>
        </w:rPr>
        <w:t>Ces montants sont sujets à la taxation relative aux rémunérations (précompte et ONSS).</w:t>
      </w:r>
      <w:r>
        <w:rPr>
          <w:color w:val="000000"/>
          <w:lang w:val="fr-BE"/>
        </w:rPr>
        <w:t xml:space="preserve"> </w:t>
      </w:r>
      <w:r w:rsidRPr="00B0051C">
        <w:rPr>
          <w:color w:val="000000"/>
          <w:lang w:val="fr-BE"/>
        </w:rPr>
        <w:t xml:space="preserve">Les fiches fiscales adéquates doivent être produites par </w:t>
      </w:r>
      <w:r>
        <w:rPr>
          <w:color w:val="000000"/>
          <w:lang w:val="fr-BE"/>
        </w:rPr>
        <w:t>le CPEONS</w:t>
      </w:r>
      <w:r w:rsidRPr="00B0051C">
        <w:rPr>
          <w:color w:val="000000"/>
          <w:lang w:val="fr-BE"/>
        </w:rPr>
        <w:t xml:space="preserve"> et mis à la disposition des formateurs.</w:t>
      </w:r>
    </w:p>
    <w:p w14:paraId="4C1F1D28" w14:textId="77777777" w:rsidR="007852C5" w:rsidRDefault="007852C5" w:rsidP="007852C5">
      <w:pPr>
        <w:spacing w:line="276" w:lineRule="auto"/>
        <w:jc w:val="both"/>
        <w:rPr>
          <w:color w:val="000000"/>
          <w:lang w:val="fr-BE"/>
        </w:rPr>
      </w:pPr>
    </w:p>
    <w:p w14:paraId="27C9D626" w14:textId="61094AD8" w:rsidR="00C5127E" w:rsidRPr="007852C5" w:rsidRDefault="007852C5" w:rsidP="00B0051C">
      <w:pPr>
        <w:spacing w:line="276" w:lineRule="auto"/>
        <w:jc w:val="both"/>
        <w:rPr>
          <w:color w:val="000000"/>
          <w:lang w:val="fr-BE"/>
        </w:rPr>
      </w:pPr>
      <w:r w:rsidRPr="00B0051C">
        <w:rPr>
          <w:color w:val="000000"/>
          <w:lang w:val="fr-BE"/>
        </w:rPr>
        <w:t xml:space="preserve">Sauf dérogation accordée par le </w:t>
      </w:r>
      <w:r>
        <w:rPr>
          <w:color w:val="000000"/>
          <w:lang w:val="fr-BE"/>
        </w:rPr>
        <w:t>G</w:t>
      </w:r>
      <w:r w:rsidRPr="00B0051C">
        <w:rPr>
          <w:color w:val="000000"/>
          <w:lang w:val="fr-BE"/>
        </w:rPr>
        <w:t xml:space="preserve">ouvernement à la demande de leur pouvoir organisateur ou de leur hiérarchie, les formateurs membres du personnel ne peuvent, </w:t>
      </w:r>
      <w:r w:rsidRPr="00B0051C">
        <w:rPr>
          <w:color w:val="000000"/>
          <w:u w:val="single"/>
          <w:lang w:val="fr-BE"/>
        </w:rPr>
        <w:t>durant leur temps de</w:t>
      </w:r>
      <w:r>
        <w:rPr>
          <w:color w:val="000000"/>
          <w:u w:val="single"/>
          <w:lang w:val="fr-BE"/>
        </w:rPr>
        <w:t xml:space="preserve"> </w:t>
      </w:r>
      <w:r w:rsidRPr="00B0051C">
        <w:rPr>
          <w:color w:val="000000"/>
          <w:u w:val="single"/>
          <w:lang w:val="fr-BE"/>
        </w:rPr>
        <w:t>prestation</w:t>
      </w:r>
      <w:r w:rsidRPr="00B0051C">
        <w:rPr>
          <w:color w:val="000000"/>
          <w:lang w:val="fr-BE"/>
        </w:rPr>
        <w:t xml:space="preserve">, dispenser plus de </w:t>
      </w:r>
      <w:r w:rsidRPr="00B0051C">
        <w:rPr>
          <w:color w:val="000000"/>
          <w:u w:val="single"/>
          <w:lang w:val="fr-BE"/>
        </w:rPr>
        <w:t>vingt demi-jours de formation par année scolaire</w:t>
      </w:r>
      <w:r w:rsidRPr="00B0051C">
        <w:rPr>
          <w:color w:val="000000"/>
          <w:lang w:val="fr-BE"/>
        </w:rPr>
        <w:t xml:space="preserve"> ou par exercice.</w:t>
      </w:r>
      <w:r w:rsidR="00C5127E" w:rsidRPr="00B0051C">
        <w:rPr>
          <w:color w:val="000000"/>
        </w:rPr>
        <w:tab/>
      </w:r>
    </w:p>
    <w:p w14:paraId="63CB302E" w14:textId="77777777" w:rsidR="00C23442" w:rsidRPr="00B0051C" w:rsidRDefault="00C23442" w:rsidP="00B0051C">
      <w:pPr>
        <w:spacing w:line="276" w:lineRule="auto"/>
        <w:jc w:val="both"/>
        <w:rPr>
          <w:color w:val="000000"/>
        </w:rPr>
      </w:pPr>
    </w:p>
    <w:p w14:paraId="05293D36" w14:textId="1429992A" w:rsidR="00C5127E" w:rsidRPr="00B0051C" w:rsidRDefault="002C3A2C" w:rsidP="00B0051C">
      <w:pPr>
        <w:spacing w:line="276" w:lineRule="auto"/>
        <w:jc w:val="both"/>
        <w:rPr>
          <w:color w:val="000000"/>
        </w:rPr>
      </w:pPr>
      <w:r>
        <w:rPr>
          <w:color w:val="000000"/>
        </w:rPr>
        <w:t xml:space="preserve">3.2 </w:t>
      </w:r>
      <w:r w:rsidR="00C5127E" w:rsidRPr="00B0051C">
        <w:rPr>
          <w:u w:val="single"/>
        </w:rPr>
        <w:t>Note de frais de déplacement du formateur</w:t>
      </w:r>
      <w:r>
        <w:rPr>
          <w:u w:val="single"/>
        </w:rPr>
        <w:t xml:space="preserve"> membre du personnel</w:t>
      </w:r>
    </w:p>
    <w:p w14:paraId="3C4F0DDB" w14:textId="77777777" w:rsidR="00B0051C" w:rsidRDefault="00B0051C" w:rsidP="00B0051C">
      <w:pPr>
        <w:spacing w:line="276" w:lineRule="auto"/>
        <w:jc w:val="both"/>
        <w:rPr>
          <w:color w:val="000000"/>
        </w:rPr>
      </w:pPr>
    </w:p>
    <w:p w14:paraId="2649468B" w14:textId="29D0BB4C" w:rsidR="00B0051C" w:rsidRDefault="00C5127E" w:rsidP="00B0051C">
      <w:pPr>
        <w:spacing w:line="276" w:lineRule="auto"/>
        <w:jc w:val="both"/>
      </w:pPr>
      <w:r w:rsidRPr="00B0051C">
        <w:t>Les déplacements des formateurs sont remboursés à raison de 0,</w:t>
      </w:r>
      <w:r w:rsidR="00B0051C">
        <w:t>4</w:t>
      </w:r>
      <w:r w:rsidR="00613F33">
        <w:t>4</w:t>
      </w:r>
      <w:r w:rsidR="00AE7ECF">
        <w:t>49</w:t>
      </w:r>
      <w:r w:rsidRPr="00B0051C">
        <w:t xml:space="preserve"> euros (montant 202</w:t>
      </w:r>
      <w:r w:rsidR="00EB7028">
        <w:t>5</w:t>
      </w:r>
      <w:r w:rsidRPr="00B0051C">
        <w:t>-202</w:t>
      </w:r>
      <w:r w:rsidR="00EB7028">
        <w:t>6</w:t>
      </w:r>
      <w:r w:rsidRPr="00B0051C">
        <w:t>) maximum par kilomètre et ce, au départ du domicile du formateur (</w:t>
      </w:r>
      <w:r w:rsidRPr="00B0051C">
        <w:rPr>
          <w:i/>
          <w:iCs/>
        </w:rPr>
        <w:t>modèle disponible sur la plateforme</w:t>
      </w:r>
      <w:r w:rsidRPr="00B0051C">
        <w:t>).</w:t>
      </w:r>
    </w:p>
    <w:p w14:paraId="0C7B1BCC" w14:textId="77777777" w:rsidR="007852C5" w:rsidRDefault="007852C5" w:rsidP="00B0051C">
      <w:pPr>
        <w:spacing w:line="276" w:lineRule="auto"/>
        <w:jc w:val="both"/>
      </w:pPr>
    </w:p>
    <w:p w14:paraId="7B750F1C" w14:textId="2F19D131" w:rsidR="007852C5" w:rsidRDefault="007852C5" w:rsidP="00B0051C">
      <w:pPr>
        <w:spacing w:line="276" w:lineRule="auto"/>
        <w:jc w:val="both"/>
      </w:pPr>
      <w:r w:rsidRPr="00F84497">
        <w:t>Les déplacements en transport en commun sont remboursés sur base d'un titre de transport aller-retour qui sera joint à la déclaration.</w:t>
      </w:r>
    </w:p>
    <w:p w14:paraId="2F0585D6" w14:textId="77777777" w:rsidR="00B0051C" w:rsidRDefault="00B0051C" w:rsidP="00B0051C">
      <w:pPr>
        <w:spacing w:line="276" w:lineRule="auto"/>
        <w:jc w:val="both"/>
        <w:rPr>
          <w:i/>
        </w:rPr>
      </w:pPr>
    </w:p>
    <w:p w14:paraId="3992106A" w14:textId="79F739FB" w:rsidR="00C23442" w:rsidRDefault="00C5127E" w:rsidP="00C23442">
      <w:pPr>
        <w:spacing w:line="276" w:lineRule="auto"/>
        <w:jc w:val="both"/>
      </w:pPr>
      <w:r w:rsidRPr="00B0051C">
        <w:rPr>
          <w:i/>
        </w:rPr>
        <w:t>La distance parcourue sera imprimée sur la base du logiciel MAPPY (</w:t>
      </w:r>
      <w:hyperlink r:id="rId11" w:history="1">
        <w:r w:rsidRPr="00B0051C">
          <w:rPr>
            <w:rStyle w:val="Lienhypertexte"/>
            <w:i/>
          </w:rPr>
          <w:t>www.mappy.be</w:t>
        </w:r>
      </w:hyperlink>
      <w:r w:rsidRPr="00B0051C">
        <w:rPr>
          <w:i/>
        </w:rPr>
        <w:t xml:space="preserve"> en sélectionnant la distance la plus rapide) et jointe à la déclaration de créance ou la facture</w:t>
      </w:r>
      <w:r w:rsidRPr="00B0051C">
        <w:t>.</w:t>
      </w:r>
    </w:p>
    <w:p w14:paraId="4E007D17" w14:textId="77777777" w:rsidR="007265D0" w:rsidRPr="007265D0" w:rsidRDefault="007265D0" w:rsidP="00C23442">
      <w:pPr>
        <w:spacing w:line="276" w:lineRule="auto"/>
        <w:jc w:val="both"/>
      </w:pPr>
    </w:p>
    <w:p w14:paraId="2F64815D" w14:textId="77777777" w:rsidR="00C23442" w:rsidRPr="00B0051C" w:rsidRDefault="00C23442" w:rsidP="00C23442">
      <w:pPr>
        <w:spacing w:line="276" w:lineRule="auto"/>
        <w:jc w:val="both"/>
        <w:rPr>
          <w:color w:val="000000"/>
        </w:rPr>
      </w:pPr>
    </w:p>
    <w:p w14:paraId="73E25638" w14:textId="091C63CE" w:rsidR="008548B7" w:rsidRPr="00B0051C" w:rsidRDefault="008548B7" w:rsidP="008548B7">
      <w:pPr>
        <w:spacing w:line="276" w:lineRule="auto"/>
        <w:ind w:left="708" w:hanging="708"/>
        <w:jc w:val="both"/>
        <w:rPr>
          <w:color w:val="000000"/>
          <w:u w:val="single"/>
        </w:rPr>
      </w:pPr>
      <w:r>
        <w:rPr>
          <w:color w:val="000000"/>
        </w:rPr>
        <w:t>3.3.</w:t>
      </w:r>
      <w:r w:rsidRPr="00B0051C">
        <w:rPr>
          <w:color w:val="000000"/>
        </w:rPr>
        <w:tab/>
      </w:r>
      <w:r w:rsidR="00630BF9">
        <w:rPr>
          <w:color w:val="000000"/>
          <w:u w:val="single"/>
        </w:rPr>
        <w:t>Facture</w:t>
      </w:r>
      <w:r w:rsidRPr="00B0051C">
        <w:rPr>
          <w:color w:val="000000"/>
          <w:u w:val="single"/>
        </w:rPr>
        <w:t xml:space="preserve"> de frais de photocopie de syllabus</w:t>
      </w:r>
    </w:p>
    <w:p w14:paraId="4D129BA7" w14:textId="77777777" w:rsidR="008548B7" w:rsidRPr="00B0051C" w:rsidRDefault="008548B7" w:rsidP="008548B7">
      <w:pPr>
        <w:spacing w:line="276" w:lineRule="auto"/>
        <w:ind w:left="2124" w:hanging="708"/>
        <w:jc w:val="both"/>
        <w:rPr>
          <w:bCs/>
          <w:iCs/>
        </w:rPr>
      </w:pPr>
    </w:p>
    <w:p w14:paraId="5DEA3281" w14:textId="0ED2E664" w:rsidR="008548B7" w:rsidRDefault="008548B7" w:rsidP="008548B7">
      <w:pPr>
        <w:spacing w:line="276" w:lineRule="auto"/>
        <w:jc w:val="both"/>
        <w:rPr>
          <w:color w:val="000000"/>
        </w:rPr>
      </w:pPr>
      <w:r w:rsidRPr="00B0051C">
        <w:t>Le nombre de photocopies effectuées et le prix unitaire (0,15 euros pour les photocopies en noir et</w:t>
      </w:r>
      <w:r>
        <w:t xml:space="preserve"> </w:t>
      </w:r>
      <w:r w:rsidRPr="00B0051C">
        <w:t>blanc</w:t>
      </w:r>
      <w:r w:rsidR="000F268A">
        <w:t xml:space="preserve"> </w:t>
      </w:r>
      <w:r w:rsidRPr="00B0051C">
        <w:t>; 0,50 euros pour les photocopies en couleur) doivent</w:t>
      </w:r>
      <w:r w:rsidRPr="00B0051C">
        <w:rPr>
          <w:color w:val="000000"/>
        </w:rPr>
        <w:t xml:space="preserve"> figurer sur la facture.</w:t>
      </w:r>
    </w:p>
    <w:p w14:paraId="7CA05AB9" w14:textId="77777777" w:rsidR="008548B7" w:rsidRDefault="008548B7" w:rsidP="008548B7">
      <w:pPr>
        <w:spacing w:line="276" w:lineRule="auto"/>
        <w:jc w:val="both"/>
        <w:rPr>
          <w:color w:val="000000"/>
        </w:rPr>
      </w:pPr>
    </w:p>
    <w:p w14:paraId="2EC55F92" w14:textId="77777777" w:rsidR="008548B7" w:rsidRDefault="008548B7" w:rsidP="008548B7">
      <w:pPr>
        <w:spacing w:line="276" w:lineRule="auto"/>
        <w:jc w:val="both"/>
        <w:rPr>
          <w:color w:val="000000"/>
        </w:rPr>
      </w:pPr>
      <w:r w:rsidRPr="00B0051C">
        <w:rPr>
          <w:i/>
          <w:color w:val="000000"/>
        </w:rPr>
        <w:t>Les frais doivent être justifiés et accompagnés des documents fournis aux formés (photocopie rect</w:t>
      </w:r>
      <w:r>
        <w:rPr>
          <w:i/>
          <w:color w:val="000000"/>
        </w:rPr>
        <w:t xml:space="preserve">o </w:t>
      </w:r>
      <w:r w:rsidRPr="00B0051C">
        <w:rPr>
          <w:i/>
          <w:color w:val="000000"/>
        </w:rPr>
        <w:t>verso avec pages numérotées)</w:t>
      </w:r>
      <w:r w:rsidRPr="00B0051C">
        <w:rPr>
          <w:color w:val="000000"/>
        </w:rPr>
        <w:t>.</w:t>
      </w:r>
    </w:p>
    <w:p w14:paraId="3C880795" w14:textId="77777777" w:rsidR="007265D0" w:rsidRDefault="007265D0" w:rsidP="008548B7">
      <w:pPr>
        <w:spacing w:line="276" w:lineRule="auto"/>
        <w:jc w:val="both"/>
        <w:rPr>
          <w:color w:val="000000"/>
        </w:rPr>
      </w:pPr>
    </w:p>
    <w:p w14:paraId="3E2E9659" w14:textId="77777777" w:rsidR="00584536" w:rsidRDefault="00584536" w:rsidP="008548B7">
      <w:pPr>
        <w:spacing w:line="276" w:lineRule="auto"/>
        <w:jc w:val="both"/>
        <w:rPr>
          <w:color w:val="000000"/>
        </w:rPr>
      </w:pPr>
    </w:p>
    <w:p w14:paraId="391C2B1D" w14:textId="77777777" w:rsidR="008548B7" w:rsidRDefault="008548B7" w:rsidP="008548B7">
      <w:pPr>
        <w:spacing w:line="276" w:lineRule="auto"/>
        <w:jc w:val="both"/>
        <w:rPr>
          <w:color w:val="000000"/>
        </w:rPr>
      </w:pPr>
    </w:p>
    <w:p w14:paraId="487707F3" w14:textId="795DBC58" w:rsidR="008548B7" w:rsidRDefault="008548B7" w:rsidP="008548B7">
      <w:pPr>
        <w:spacing w:line="276" w:lineRule="auto"/>
        <w:jc w:val="both"/>
      </w:pPr>
      <w:r>
        <w:lastRenderedPageBreak/>
        <w:t>3</w:t>
      </w:r>
      <w:r w:rsidRPr="00B0051C">
        <w:t>.</w:t>
      </w:r>
      <w:r>
        <w:t>4</w:t>
      </w:r>
      <w:r w:rsidRPr="00B0051C">
        <w:t>.</w:t>
      </w:r>
      <w:r w:rsidRPr="00B0051C">
        <w:tab/>
      </w:r>
      <w:r w:rsidRPr="00B0051C">
        <w:rPr>
          <w:u w:val="single"/>
        </w:rPr>
        <w:t>Facture repas-boissons-accueil</w:t>
      </w:r>
      <w:r w:rsidRPr="00B0051C">
        <w:t xml:space="preserve"> </w:t>
      </w:r>
    </w:p>
    <w:p w14:paraId="1978D9C2" w14:textId="77777777" w:rsidR="008548B7" w:rsidRDefault="008548B7" w:rsidP="008548B7">
      <w:pPr>
        <w:spacing w:line="276" w:lineRule="auto"/>
        <w:jc w:val="both"/>
      </w:pPr>
    </w:p>
    <w:p w14:paraId="4C46B135" w14:textId="77777777" w:rsidR="008548B7" w:rsidRDefault="008548B7" w:rsidP="008548B7">
      <w:pPr>
        <w:spacing w:line="276" w:lineRule="auto"/>
        <w:jc w:val="both"/>
      </w:pPr>
      <w:r w:rsidRPr="00B0051C">
        <w:t>Un montant de 12,00 euros maximum pour le repas et les frais d'accueil est accordé au formateur et à chaque participant à la condition qu’il ait suivi une journée complète de formation.</w:t>
      </w:r>
    </w:p>
    <w:p w14:paraId="4F090DE7" w14:textId="77777777" w:rsidR="008548B7" w:rsidRDefault="008548B7" w:rsidP="008548B7">
      <w:pPr>
        <w:spacing w:line="276" w:lineRule="auto"/>
        <w:jc w:val="both"/>
      </w:pPr>
    </w:p>
    <w:p w14:paraId="7741EE96" w14:textId="1F6EB511" w:rsidR="008548B7" w:rsidRDefault="008548B7" w:rsidP="008548B7">
      <w:pPr>
        <w:spacing w:line="276" w:lineRule="auto"/>
        <w:jc w:val="both"/>
      </w:pPr>
      <w:r w:rsidRPr="00B0051C">
        <w:t>La facture</w:t>
      </w:r>
      <w:r w:rsidR="005A2C6C">
        <w:t xml:space="preserve"> </w:t>
      </w:r>
      <w:r w:rsidRPr="00B0051C">
        <w:t>reprendra l’intitulé exact de la formation, les dates de la formation, le nombre de participants par jour de formation ainsi que le prix unitaire du repas</w:t>
      </w:r>
      <w:r w:rsidR="00630BF9">
        <w:t xml:space="preserve"> </w:t>
      </w:r>
      <w:r w:rsidRPr="00B0051C">
        <w:t>(</w:t>
      </w:r>
      <w:r w:rsidRPr="00B0051C">
        <w:rPr>
          <w:i/>
          <w:iCs/>
        </w:rPr>
        <w:t>modèle disponible sur la plateforme</w:t>
      </w:r>
      <w:r w:rsidRPr="00B0051C">
        <w:t>).</w:t>
      </w:r>
    </w:p>
    <w:p w14:paraId="376AD87E" w14:textId="77777777" w:rsidR="008548B7" w:rsidRDefault="008548B7" w:rsidP="008548B7">
      <w:pPr>
        <w:spacing w:line="276" w:lineRule="auto"/>
        <w:jc w:val="both"/>
      </w:pPr>
    </w:p>
    <w:p w14:paraId="1900381C" w14:textId="77777777" w:rsidR="008548B7" w:rsidRDefault="008548B7" w:rsidP="008548B7">
      <w:pPr>
        <w:spacing w:line="276" w:lineRule="auto"/>
        <w:jc w:val="both"/>
      </w:pPr>
      <w:r w:rsidRPr="00B0051C">
        <w:t xml:space="preserve">Pour les formations qui se déroulent sur un demi-jour, un montant de maximum de </w:t>
      </w:r>
      <w:r>
        <w:t>4</w:t>
      </w:r>
      <w:r w:rsidRPr="00B0051C">
        <w:t>,00 euros par formateur et formé pourra être consacré aux frais d'accueil.</w:t>
      </w:r>
    </w:p>
    <w:p w14:paraId="387557F3" w14:textId="77777777" w:rsidR="008548B7" w:rsidRDefault="008548B7" w:rsidP="008548B7">
      <w:pPr>
        <w:spacing w:line="276" w:lineRule="auto"/>
        <w:jc w:val="both"/>
      </w:pPr>
    </w:p>
    <w:p w14:paraId="4B36D826" w14:textId="1C4AB298" w:rsidR="00630BF9" w:rsidRDefault="008548B7" w:rsidP="008548B7">
      <w:pPr>
        <w:spacing w:line="276" w:lineRule="auto"/>
        <w:jc w:val="both"/>
        <w:rPr>
          <w:i/>
          <w:color w:val="000000"/>
        </w:rPr>
      </w:pPr>
      <w:r w:rsidRPr="00B0051C">
        <w:rPr>
          <w:i/>
          <w:color w:val="000000"/>
        </w:rPr>
        <w:t>Tous les montants dépensés doivent être justifiés</w:t>
      </w:r>
      <w:r w:rsidRPr="00B0051C">
        <w:rPr>
          <w:color w:val="000000"/>
        </w:rPr>
        <w:t xml:space="preserve"> </w:t>
      </w:r>
      <w:r w:rsidRPr="00B0051C">
        <w:rPr>
          <w:i/>
          <w:color w:val="000000"/>
        </w:rPr>
        <w:t>(par ex. pour une fourniture de petits pains chez un détaillant, joindre le bon de commande au ticket de caisse daté et signé).</w:t>
      </w:r>
    </w:p>
    <w:p w14:paraId="51EF1C0B" w14:textId="77777777" w:rsidR="00C5127E" w:rsidRPr="00B0051C" w:rsidRDefault="00C5127E" w:rsidP="00AB47F2">
      <w:pPr>
        <w:spacing w:line="276" w:lineRule="auto"/>
        <w:jc w:val="both"/>
        <w:rPr>
          <w:color w:val="000000"/>
          <w:u w:val="single"/>
        </w:rPr>
      </w:pPr>
    </w:p>
    <w:p w14:paraId="5D13A11E" w14:textId="58F085BD" w:rsidR="00C5127E" w:rsidRPr="00B0051C" w:rsidRDefault="00A42069" w:rsidP="00B0051C">
      <w:pPr>
        <w:spacing w:line="276" w:lineRule="auto"/>
        <w:jc w:val="both"/>
      </w:pPr>
      <w:r>
        <w:t>3.</w:t>
      </w:r>
      <w:r w:rsidR="007265D0">
        <w:t>5</w:t>
      </w:r>
      <w:r w:rsidR="00C5127E" w:rsidRPr="00B0051C">
        <w:t>.</w:t>
      </w:r>
      <w:r w:rsidR="00C5127E" w:rsidRPr="00B0051C">
        <w:tab/>
        <w:t xml:space="preserve"> </w:t>
      </w:r>
      <w:r w:rsidR="00C5127E" w:rsidRPr="00B0051C">
        <w:rPr>
          <w:u w:val="single"/>
        </w:rPr>
        <w:t>Fiche d’évaluation</w:t>
      </w:r>
      <w:r w:rsidR="00C5127E" w:rsidRPr="00B0051C">
        <w:t xml:space="preserve">   </w:t>
      </w:r>
    </w:p>
    <w:p w14:paraId="5518F4E8" w14:textId="77777777" w:rsidR="00C5127E" w:rsidRPr="00B0051C" w:rsidRDefault="00C5127E" w:rsidP="00B0051C">
      <w:pPr>
        <w:spacing w:line="276" w:lineRule="auto"/>
        <w:ind w:left="708"/>
        <w:jc w:val="both"/>
        <w:rPr>
          <w:color w:val="000000"/>
        </w:rPr>
      </w:pPr>
    </w:p>
    <w:p w14:paraId="578FF9C8" w14:textId="6FC6AA71" w:rsidR="00C5127E" w:rsidRPr="00B0051C" w:rsidRDefault="00C5127E" w:rsidP="00B0051C">
      <w:pPr>
        <w:spacing w:line="276" w:lineRule="auto"/>
        <w:jc w:val="both"/>
        <w:rPr>
          <w:color w:val="000000"/>
        </w:rPr>
      </w:pPr>
      <w:r w:rsidRPr="00B0051C">
        <w:rPr>
          <w:color w:val="000000"/>
        </w:rPr>
        <w:t>Une fiche d’évaluation anonyme et individuelle de la formation sera complétée par chacun des participants.  Elles seront récoltées par l’opérateur de formation qui joindra l’ensemble des fiches au dossier global de la formation lors de son envoi au CPEONS</w:t>
      </w:r>
      <w:r w:rsidR="00630BF9">
        <w:rPr>
          <w:color w:val="000000"/>
        </w:rPr>
        <w:t xml:space="preserve"> </w:t>
      </w:r>
      <w:r w:rsidRPr="00B0051C">
        <w:t>(</w:t>
      </w:r>
      <w:r w:rsidRPr="00B0051C">
        <w:rPr>
          <w:i/>
          <w:iCs/>
        </w:rPr>
        <w:t>modèle disponible sur la plateforme</w:t>
      </w:r>
      <w:r w:rsidRPr="00B0051C">
        <w:t>)</w:t>
      </w:r>
      <w:r w:rsidR="00630BF9">
        <w:rPr>
          <w:color w:val="000000"/>
        </w:rPr>
        <w:t>.</w:t>
      </w:r>
    </w:p>
    <w:p w14:paraId="770B235B" w14:textId="77777777" w:rsidR="003F7D63" w:rsidRDefault="003F7D63" w:rsidP="00A42069">
      <w:pPr>
        <w:spacing w:line="276" w:lineRule="auto"/>
        <w:jc w:val="both"/>
      </w:pPr>
    </w:p>
    <w:p w14:paraId="7D1E291E" w14:textId="77777777" w:rsidR="00630BF9" w:rsidRPr="00B0051C" w:rsidRDefault="00630BF9" w:rsidP="00A42069">
      <w:pPr>
        <w:spacing w:line="276" w:lineRule="auto"/>
        <w:jc w:val="both"/>
      </w:pPr>
    </w:p>
    <w:p w14:paraId="18783FC2" w14:textId="1D08ECC2" w:rsidR="00257DFE" w:rsidRPr="00B0051C" w:rsidRDefault="00A42069" w:rsidP="00B0051C">
      <w:pPr>
        <w:spacing w:line="276" w:lineRule="auto"/>
        <w:jc w:val="both"/>
      </w:pPr>
      <w:r>
        <w:t>4</w:t>
      </w:r>
      <w:r w:rsidR="00257DFE" w:rsidRPr="00B0051C">
        <w:t>.</w:t>
      </w:r>
      <w:r w:rsidR="00257DFE" w:rsidRPr="00B0051C">
        <w:tab/>
      </w:r>
      <w:r w:rsidR="00257DFE" w:rsidRPr="00B0051C">
        <w:rPr>
          <w:u w:val="double"/>
        </w:rPr>
        <w:t xml:space="preserve">CONSTITUTION DU DOSSIER </w:t>
      </w:r>
      <w:r w:rsidR="00F728FE" w:rsidRPr="00B0051C">
        <w:rPr>
          <w:u w:val="double"/>
        </w:rPr>
        <w:t>ADMINISTRATIF</w:t>
      </w:r>
      <w:r>
        <w:rPr>
          <w:u w:val="double"/>
        </w:rPr>
        <w:t xml:space="preserve"> DU FORMATEUR MEMBRE DU</w:t>
      </w:r>
      <w:r>
        <w:rPr>
          <w:u w:val="double"/>
        </w:rPr>
        <w:br/>
      </w:r>
      <w:r w:rsidRPr="00A42069">
        <w:t xml:space="preserve">            </w:t>
      </w:r>
      <w:r>
        <w:rPr>
          <w:u w:val="double"/>
        </w:rPr>
        <w:t>PERSONNEL</w:t>
      </w:r>
      <w:r w:rsidR="00F728FE" w:rsidRPr="00B0051C">
        <w:rPr>
          <w:u w:val="double"/>
        </w:rPr>
        <w:t xml:space="preserve"> - RESUME</w:t>
      </w:r>
    </w:p>
    <w:p w14:paraId="2A815486" w14:textId="5899D54F" w:rsidR="00257DFE" w:rsidRPr="00B0051C" w:rsidRDefault="00257DFE" w:rsidP="00B0051C">
      <w:pPr>
        <w:spacing w:line="276" w:lineRule="auto"/>
        <w:ind w:left="708"/>
        <w:jc w:val="both"/>
      </w:pPr>
    </w:p>
    <w:p w14:paraId="6F319650" w14:textId="136A7394" w:rsidR="00121F66" w:rsidRDefault="00121F66" w:rsidP="00A42069">
      <w:pPr>
        <w:spacing w:line="276" w:lineRule="auto"/>
        <w:jc w:val="both"/>
      </w:pPr>
      <w:r w:rsidRPr="00B0051C">
        <w:t>Il est à noter que pour être éligible, une dépense doit dans tous les cas être validée par le CPEONS sur base d’un dossier complet et facturée au nom du CPEONS :</w:t>
      </w:r>
    </w:p>
    <w:p w14:paraId="0647E858" w14:textId="77777777" w:rsidR="00A42069" w:rsidRPr="00B0051C" w:rsidRDefault="00A42069" w:rsidP="00A42069">
      <w:pPr>
        <w:spacing w:line="276" w:lineRule="auto"/>
        <w:jc w:val="both"/>
      </w:pPr>
    </w:p>
    <w:p w14:paraId="093161A0" w14:textId="2775C30E" w:rsidR="00121F66" w:rsidRPr="00B0051C" w:rsidRDefault="00A42069" w:rsidP="00B0051C">
      <w:pPr>
        <w:spacing w:line="276" w:lineRule="auto"/>
        <w:ind w:left="708"/>
        <w:jc w:val="both"/>
      </w:pPr>
      <w:r>
        <w:t>4.1</w:t>
      </w:r>
      <w:r w:rsidR="00121F66" w:rsidRPr="00B0051C">
        <w:t> Convention</w:t>
      </w:r>
      <w:r w:rsidR="00630BF9">
        <w:t xml:space="preserve"> sous forme d’accord de collaboration</w:t>
      </w:r>
      <w:r w:rsidR="00121F66" w:rsidRPr="00B0051C">
        <w:t xml:space="preserve"> * ;</w:t>
      </w:r>
    </w:p>
    <w:p w14:paraId="4A2DB53E" w14:textId="67C05402" w:rsidR="00121F66" w:rsidRPr="00B0051C" w:rsidRDefault="00A42069" w:rsidP="00B0051C">
      <w:pPr>
        <w:spacing w:line="276" w:lineRule="auto"/>
        <w:ind w:left="708"/>
        <w:jc w:val="both"/>
      </w:pPr>
      <w:r>
        <w:t>4.2</w:t>
      </w:r>
      <w:r w:rsidR="00121F66" w:rsidRPr="00B0051C">
        <w:t xml:space="preserve"> Déclaration de créance * ;</w:t>
      </w:r>
    </w:p>
    <w:p w14:paraId="4D91CBD1" w14:textId="69337909" w:rsidR="00121F66" w:rsidRPr="00B0051C" w:rsidRDefault="00A42069" w:rsidP="00B0051C">
      <w:pPr>
        <w:spacing w:line="276" w:lineRule="auto"/>
        <w:ind w:left="708"/>
        <w:jc w:val="both"/>
      </w:pPr>
      <w:r>
        <w:t>4.3</w:t>
      </w:r>
      <w:r w:rsidR="00121F66" w:rsidRPr="00B0051C">
        <w:t xml:space="preserve"> Frais de déplacement du formateur ;</w:t>
      </w:r>
    </w:p>
    <w:p w14:paraId="7A1E3C03" w14:textId="2FEB9CD5" w:rsidR="00121F66" w:rsidRPr="00B0051C" w:rsidRDefault="00A42069" w:rsidP="00B0051C">
      <w:pPr>
        <w:spacing w:line="276" w:lineRule="auto"/>
        <w:ind w:left="708"/>
        <w:jc w:val="both"/>
      </w:pPr>
      <w:r>
        <w:t>4.4</w:t>
      </w:r>
      <w:r w:rsidR="00121F66" w:rsidRPr="00B0051C">
        <w:t xml:space="preserve"> Facture d’accueil et/ou de repas ;</w:t>
      </w:r>
    </w:p>
    <w:p w14:paraId="542BE56F" w14:textId="4E72221D" w:rsidR="00121F66" w:rsidRPr="00B0051C" w:rsidRDefault="00A42069" w:rsidP="00B0051C">
      <w:pPr>
        <w:spacing w:line="276" w:lineRule="auto"/>
        <w:ind w:left="708"/>
        <w:jc w:val="both"/>
      </w:pPr>
      <w:r>
        <w:t>4.5</w:t>
      </w:r>
      <w:r w:rsidR="00121F66" w:rsidRPr="00B0051C">
        <w:t xml:space="preserve"> Liste de présence des participants dûment complétée *</w:t>
      </w:r>
      <w:r w:rsidR="00121F66" w:rsidRPr="00B0051C">
        <w:rPr>
          <w:rStyle w:val="Appelnotedebasdep"/>
          <w:color w:val="FFFFFF" w:themeColor="background1"/>
        </w:rPr>
        <w:footnoteReference w:id="1"/>
      </w:r>
      <w:r w:rsidR="00121F66" w:rsidRPr="00B0051C">
        <w:t>;</w:t>
      </w:r>
    </w:p>
    <w:p w14:paraId="4D5E2198" w14:textId="186E40D8" w:rsidR="009F1225" w:rsidRPr="00B0051C" w:rsidRDefault="00A42069" w:rsidP="00AB47F2">
      <w:pPr>
        <w:spacing w:line="276" w:lineRule="auto"/>
        <w:ind w:left="708"/>
        <w:jc w:val="both"/>
      </w:pPr>
      <w:r>
        <w:t>4.6</w:t>
      </w:r>
      <w:r w:rsidR="00121F66" w:rsidRPr="00B0051C">
        <w:t xml:space="preserve"> Fiche</w:t>
      </w:r>
      <w:r w:rsidR="00C5127E" w:rsidRPr="00B0051C">
        <w:t>s</w:t>
      </w:r>
      <w:r w:rsidR="00121F66" w:rsidRPr="00B0051C">
        <w:t xml:space="preserve"> d’évaluation </w:t>
      </w:r>
      <w:r w:rsidR="00C5127E" w:rsidRPr="00B0051C">
        <w:t>complétées par les participants</w:t>
      </w:r>
      <w:r w:rsidR="00121F66" w:rsidRPr="00B0051C">
        <w:t>.</w:t>
      </w:r>
    </w:p>
    <w:p w14:paraId="30EE13D1" w14:textId="77777777" w:rsidR="000C74BA" w:rsidRPr="00B0051C" w:rsidRDefault="000C74BA" w:rsidP="00B0051C">
      <w:pPr>
        <w:spacing w:line="276" w:lineRule="auto"/>
        <w:ind w:left="708"/>
        <w:jc w:val="both"/>
      </w:pPr>
    </w:p>
    <w:p w14:paraId="358E6DE2" w14:textId="77777777" w:rsidR="003F7D63" w:rsidRPr="00B0051C" w:rsidRDefault="003F7D63" w:rsidP="00AB47F2">
      <w:pPr>
        <w:spacing w:line="276" w:lineRule="auto"/>
        <w:jc w:val="both"/>
      </w:pPr>
    </w:p>
    <w:p w14:paraId="1CEC39F8" w14:textId="4D599195" w:rsidR="009F1225" w:rsidRPr="00B0051C" w:rsidRDefault="00A42069" w:rsidP="00B0051C">
      <w:pPr>
        <w:spacing w:line="276" w:lineRule="auto"/>
        <w:jc w:val="both"/>
      </w:pPr>
      <w:r>
        <w:t>5</w:t>
      </w:r>
      <w:r w:rsidR="009F1225" w:rsidRPr="00B0051C">
        <w:t>.</w:t>
      </w:r>
      <w:r w:rsidR="009F1225" w:rsidRPr="00B0051C">
        <w:tab/>
      </w:r>
      <w:r w:rsidR="009F1225" w:rsidRPr="00B0051C">
        <w:rPr>
          <w:u w:val="double"/>
        </w:rPr>
        <w:t>CONTACTS</w:t>
      </w:r>
    </w:p>
    <w:p w14:paraId="2433091D" w14:textId="77777777" w:rsidR="009F1225" w:rsidRPr="00B0051C" w:rsidRDefault="009F1225" w:rsidP="00B0051C">
      <w:pPr>
        <w:spacing w:line="276" w:lineRule="auto"/>
        <w:jc w:val="both"/>
      </w:pPr>
    </w:p>
    <w:p w14:paraId="4AAC1B84" w14:textId="4829E162" w:rsidR="009F1225" w:rsidRPr="00B0051C" w:rsidRDefault="009F1225" w:rsidP="00B0051C">
      <w:pPr>
        <w:spacing w:line="276" w:lineRule="auto"/>
        <w:jc w:val="both"/>
      </w:pPr>
      <w:r w:rsidRPr="00B0051C">
        <w:t>Référente Formation Professionnelle Continue (FPC)</w:t>
      </w:r>
      <w:r w:rsidR="00953FC0" w:rsidRPr="00B0051C">
        <w:t> :</w:t>
      </w:r>
      <w:r w:rsidRPr="00B0051C">
        <w:t xml:space="preserve"> Mélina CEPEDA PEREZ </w:t>
      </w:r>
    </w:p>
    <w:p w14:paraId="250AAAF3" w14:textId="09B8380F" w:rsidR="009F1225" w:rsidRPr="00B0051C" w:rsidRDefault="009F1225" w:rsidP="00B0051C">
      <w:pPr>
        <w:spacing w:line="276" w:lineRule="auto"/>
        <w:jc w:val="both"/>
      </w:pPr>
      <w:proofErr w:type="gramStart"/>
      <w:r w:rsidRPr="00B0051C">
        <w:t>E-mail</w:t>
      </w:r>
      <w:proofErr w:type="gramEnd"/>
      <w:r w:rsidRPr="00B0051C">
        <w:t xml:space="preserve"> : </w:t>
      </w:r>
      <w:hyperlink r:id="rId12" w:history="1">
        <w:r w:rsidR="00810238" w:rsidRPr="00B0051C">
          <w:rPr>
            <w:rStyle w:val="Lienhypertexte"/>
          </w:rPr>
          <w:t>melina.cepeda@cpeons.be</w:t>
        </w:r>
      </w:hyperlink>
      <w:r w:rsidRPr="00B0051C">
        <w:t xml:space="preserve"> – Tél. : 02/02 882 12 32.</w:t>
      </w:r>
    </w:p>
    <w:p w14:paraId="5846AF73" w14:textId="77777777" w:rsidR="009F1225" w:rsidRPr="00B0051C" w:rsidRDefault="009F1225" w:rsidP="00B0051C">
      <w:pPr>
        <w:spacing w:line="276" w:lineRule="auto"/>
        <w:jc w:val="both"/>
      </w:pPr>
    </w:p>
    <w:p w14:paraId="7E71E995" w14:textId="7B4B478D" w:rsidR="009F1225" w:rsidRPr="00B0051C" w:rsidRDefault="00810238" w:rsidP="00B0051C">
      <w:pPr>
        <w:spacing w:line="276" w:lineRule="auto"/>
        <w:jc w:val="both"/>
      </w:pPr>
      <w:r w:rsidRPr="00B0051C">
        <w:t>Référente vérification</w:t>
      </w:r>
      <w:r w:rsidR="00953FC0" w:rsidRPr="00B0051C">
        <w:t xml:space="preserve"> comptable : </w:t>
      </w:r>
      <w:r w:rsidRPr="00B0051C">
        <w:t>Carine VERTENOEIL</w:t>
      </w:r>
    </w:p>
    <w:p w14:paraId="543C5AC8" w14:textId="1204DD98" w:rsidR="000C74BA" w:rsidRPr="00B0051C" w:rsidRDefault="00810238" w:rsidP="00B0051C">
      <w:pPr>
        <w:spacing w:line="276" w:lineRule="auto"/>
        <w:jc w:val="both"/>
      </w:pPr>
      <w:proofErr w:type="gramStart"/>
      <w:r w:rsidRPr="00B0051C">
        <w:t>E-mail</w:t>
      </w:r>
      <w:proofErr w:type="gramEnd"/>
      <w:r w:rsidRPr="00B0051C">
        <w:t xml:space="preserve"> : </w:t>
      </w:r>
      <w:hyperlink r:id="rId13" w:history="1">
        <w:r w:rsidRPr="00B0051C">
          <w:rPr>
            <w:rStyle w:val="Lienhypertexte"/>
          </w:rPr>
          <w:t>carine.vertenoeil@cpeons.be</w:t>
        </w:r>
      </w:hyperlink>
      <w:r w:rsidRPr="00B0051C">
        <w:t xml:space="preserve"> – Tél. : 02/882 12 36</w:t>
      </w:r>
      <w:r w:rsidR="00AB47F2">
        <w:t>.</w:t>
      </w:r>
    </w:p>
    <w:sectPr w:rsidR="000C74BA" w:rsidRPr="00B0051C" w:rsidSect="0032557C">
      <w:headerReference w:type="default" r:id="rId14"/>
      <w:footerReference w:type="default" r:id="rId15"/>
      <w:pgSz w:w="11906" w:h="16838"/>
      <w:pgMar w:top="1418" w:right="926" w:bottom="7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6BC8B" w14:textId="77777777" w:rsidR="002E35A5" w:rsidRDefault="002E35A5">
      <w:r>
        <w:separator/>
      </w:r>
    </w:p>
  </w:endnote>
  <w:endnote w:type="continuationSeparator" w:id="0">
    <w:p w14:paraId="3B50B155" w14:textId="77777777" w:rsidR="002E35A5" w:rsidRDefault="002E3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ongti SC">
    <w:altName w:val="Microsoft YaHei"/>
    <w:charset w:val="86"/>
    <w:family w:val="auto"/>
    <w:pitch w:val="variable"/>
    <w:sig w:usb0="00000000"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3D47E" w14:textId="566764A0" w:rsidR="00447CAF" w:rsidRPr="00120391" w:rsidRDefault="007852C5" w:rsidP="00CD372A">
    <w:pPr>
      <w:pStyle w:val="Pieddepage"/>
      <w:jc w:val="center"/>
      <w:rPr>
        <w:sz w:val="18"/>
        <w:szCs w:val="18"/>
      </w:rPr>
    </w:pPr>
    <w:r>
      <w:rPr>
        <w:rStyle w:val="Numrodepage"/>
        <w:sz w:val="18"/>
        <w:szCs w:val="18"/>
      </w:rPr>
      <w:t>MEMBRES DU PERSONNEL DE L’ENSEIGNEMENT ET DES CPMS</w:t>
    </w:r>
    <w:r w:rsidR="00120391">
      <w:rPr>
        <w:rStyle w:val="Numrodepage"/>
      </w:rPr>
      <w:t xml:space="preserve"> </w:t>
    </w:r>
    <w:r w:rsidR="00120391">
      <w:rPr>
        <w:rStyle w:val="Numrodepage"/>
        <w:sz w:val="18"/>
        <w:szCs w:val="18"/>
      </w:rPr>
      <w:t xml:space="preserve">– page </w:t>
    </w:r>
    <w:r w:rsidR="00447CAF" w:rsidRPr="00120391">
      <w:rPr>
        <w:rStyle w:val="Numrodepage"/>
        <w:sz w:val="18"/>
        <w:szCs w:val="18"/>
      </w:rPr>
      <w:fldChar w:fldCharType="begin"/>
    </w:r>
    <w:r w:rsidR="00447CAF" w:rsidRPr="00120391">
      <w:rPr>
        <w:rStyle w:val="Numrodepage"/>
        <w:sz w:val="18"/>
        <w:szCs w:val="18"/>
      </w:rPr>
      <w:instrText xml:space="preserve"> PAGE </w:instrText>
    </w:r>
    <w:r w:rsidR="00447CAF" w:rsidRPr="00120391">
      <w:rPr>
        <w:rStyle w:val="Numrodepage"/>
        <w:sz w:val="18"/>
        <w:szCs w:val="18"/>
      </w:rPr>
      <w:fldChar w:fldCharType="separate"/>
    </w:r>
    <w:r w:rsidR="00AB7FBA" w:rsidRPr="00120391">
      <w:rPr>
        <w:rStyle w:val="Numrodepage"/>
        <w:noProof/>
        <w:sz w:val="18"/>
        <w:szCs w:val="18"/>
      </w:rPr>
      <w:t>4</w:t>
    </w:r>
    <w:r w:rsidR="00447CAF" w:rsidRPr="00120391">
      <w:rPr>
        <w:rStyle w:val="Numrodepage"/>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463B4" w14:textId="77777777" w:rsidR="002E35A5" w:rsidRDefault="002E35A5">
      <w:r>
        <w:separator/>
      </w:r>
    </w:p>
  </w:footnote>
  <w:footnote w:type="continuationSeparator" w:id="0">
    <w:p w14:paraId="098192ED" w14:textId="77777777" w:rsidR="002E35A5" w:rsidRDefault="002E35A5">
      <w:r>
        <w:continuationSeparator/>
      </w:r>
    </w:p>
  </w:footnote>
  <w:footnote w:id="1">
    <w:p w14:paraId="5E247CBD" w14:textId="5EA1203D" w:rsidR="00121F66" w:rsidRDefault="00121F66" w:rsidP="00121F66">
      <w:pPr>
        <w:pStyle w:val="Notedebasdepage"/>
      </w:pPr>
      <w:r w:rsidRPr="00121F66">
        <w:rPr>
          <w:rStyle w:val="Appelnotedebasdep"/>
        </w:rPr>
        <w:t>*</w:t>
      </w:r>
      <w:r>
        <w:t xml:space="preserve"> </w:t>
      </w:r>
      <w:r w:rsidRPr="00121F66">
        <w:rPr>
          <w:rFonts w:ascii="Book Antiqua" w:hAnsi="Book Antiqua"/>
        </w:rPr>
        <w:t>Documents obligatoires pour la constitution du dossier administratif de la 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DE098" w14:textId="691CC801" w:rsidR="009F1347" w:rsidRDefault="00C46F51">
    <w:pPr>
      <w:pStyle w:val="En-tte"/>
      <w:rPr>
        <w:lang w:val="fr-BE"/>
      </w:rPr>
    </w:pPr>
    <w:r>
      <w:rPr>
        <w:noProof/>
        <w:lang w:val="fr-BE" w:eastAsia="fr-BE"/>
      </w:rPr>
      <w:drawing>
        <wp:anchor distT="0" distB="0" distL="114300" distR="114300" simplePos="0" relativeHeight="251657728" behindDoc="0" locked="0" layoutInCell="1" allowOverlap="1" wp14:anchorId="3BC91267" wp14:editId="24D3F10C">
          <wp:simplePos x="0" y="0"/>
          <wp:positionH relativeFrom="column">
            <wp:posOffset>-668215</wp:posOffset>
          </wp:positionH>
          <wp:positionV relativeFrom="paragraph">
            <wp:posOffset>-288925</wp:posOffset>
          </wp:positionV>
          <wp:extent cx="685800" cy="565785"/>
          <wp:effectExtent l="0" t="0" r="0" b="5715"/>
          <wp:wrapNone/>
          <wp:docPr id="1" name="Image 1" descr="New logo CPE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CPE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565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C73F26" w14:textId="11F7C3BC" w:rsidR="00447CAF" w:rsidRPr="00E42FC0" w:rsidRDefault="00447CAF">
    <w:pPr>
      <w:pStyle w:val="En-tte"/>
      <w:rPr>
        <w:lang w:val="fr-BE"/>
      </w:rPr>
    </w:pPr>
    <w:r>
      <w:rPr>
        <w:lang w:val="fr-BE"/>
      </w:rPr>
      <w:tab/>
    </w:r>
    <w:r>
      <w:rPr>
        <w:lang w:val="fr-B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4E00"/>
    <w:multiLevelType w:val="multilevel"/>
    <w:tmpl w:val="5B40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E271B2"/>
    <w:multiLevelType w:val="hybridMultilevel"/>
    <w:tmpl w:val="9E0CB7F0"/>
    <w:lvl w:ilvl="0" w:tplc="00947EB0">
      <w:numFmt w:val="bullet"/>
      <w:lvlText w:val="-"/>
      <w:lvlJc w:val="left"/>
      <w:pPr>
        <w:ind w:left="720" w:hanging="360"/>
      </w:pPr>
      <w:rPr>
        <w:rFonts w:ascii="Calibri" w:eastAsia="Candara"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6945F27"/>
    <w:multiLevelType w:val="hybridMultilevel"/>
    <w:tmpl w:val="4AFC2B0E"/>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 w15:restartNumberingAfterBreak="0">
    <w:nsid w:val="1E7A62B5"/>
    <w:multiLevelType w:val="hybridMultilevel"/>
    <w:tmpl w:val="80E8DEEA"/>
    <w:lvl w:ilvl="0" w:tplc="D10E95BA">
      <w:start w:val="1"/>
      <w:numFmt w:val="bullet"/>
      <w:lvlText w:val="-"/>
      <w:lvlJc w:val="left"/>
      <w:pPr>
        <w:ind w:left="360" w:hanging="360"/>
      </w:pPr>
      <w:rPr>
        <w:rFonts w:ascii="Book Antiqua" w:eastAsia="Times New Roman" w:hAnsi="Book Antiqua"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 w15:restartNumberingAfterBreak="0">
    <w:nsid w:val="1FB04AC1"/>
    <w:multiLevelType w:val="multilevel"/>
    <w:tmpl w:val="0ED6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76369D"/>
    <w:multiLevelType w:val="hybridMultilevel"/>
    <w:tmpl w:val="DEA4D882"/>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26C17733"/>
    <w:multiLevelType w:val="hybridMultilevel"/>
    <w:tmpl w:val="5BDEACA8"/>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2CD5273F"/>
    <w:multiLevelType w:val="hybridMultilevel"/>
    <w:tmpl w:val="F8321A0A"/>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8" w15:restartNumberingAfterBreak="0">
    <w:nsid w:val="2F6D3138"/>
    <w:multiLevelType w:val="multilevel"/>
    <w:tmpl w:val="C0FE57B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3BC4146D"/>
    <w:multiLevelType w:val="hybridMultilevel"/>
    <w:tmpl w:val="A424791E"/>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0" w15:restartNumberingAfterBreak="0">
    <w:nsid w:val="429A541F"/>
    <w:multiLevelType w:val="hybridMultilevel"/>
    <w:tmpl w:val="C9D21568"/>
    <w:lvl w:ilvl="0" w:tplc="040C0015">
      <w:start w:val="1"/>
      <w:numFmt w:val="upperLetter"/>
      <w:lvlText w:val="%1."/>
      <w:lvlJc w:val="left"/>
      <w:pPr>
        <w:tabs>
          <w:tab w:val="num" w:pos="360"/>
        </w:tabs>
        <w:ind w:left="360" w:hanging="360"/>
      </w:pPr>
      <w:rPr>
        <w:rFonts w:hint="default"/>
      </w:rPr>
    </w:lvl>
    <w:lvl w:ilvl="1" w:tplc="040C000F">
      <w:start w:val="1"/>
      <w:numFmt w:val="decimal"/>
      <w:lvlText w:val="%2."/>
      <w:lvlJc w:val="left"/>
      <w:pPr>
        <w:tabs>
          <w:tab w:val="num" w:pos="900"/>
        </w:tabs>
        <w:ind w:left="900" w:hanging="360"/>
      </w:pPr>
      <w:rPr>
        <w:rFonts w:hint="default"/>
      </w:rPr>
    </w:lvl>
    <w:lvl w:ilvl="2" w:tplc="040C001B">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11" w15:restartNumberingAfterBreak="0">
    <w:nsid w:val="49144842"/>
    <w:multiLevelType w:val="hybridMultilevel"/>
    <w:tmpl w:val="B6F6B31A"/>
    <w:lvl w:ilvl="0" w:tplc="D7F0B79E">
      <w:start w:val="11"/>
      <w:numFmt w:val="bullet"/>
      <w:lvlText w:val=""/>
      <w:lvlJc w:val="left"/>
      <w:pPr>
        <w:tabs>
          <w:tab w:val="num" w:pos="1068"/>
        </w:tabs>
        <w:ind w:left="1068" w:hanging="360"/>
      </w:pPr>
      <w:rPr>
        <w:rFonts w:ascii="Wingdings" w:eastAsia="Times New Roman" w:hAnsi="Wingdings" w:cs="Times New Roman" w:hint="default"/>
        <w:color w:val="auto"/>
      </w:rPr>
    </w:lvl>
    <w:lvl w:ilvl="1" w:tplc="040C0003" w:tentative="1">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12" w15:restartNumberingAfterBreak="0">
    <w:nsid w:val="4B5A7C70"/>
    <w:multiLevelType w:val="hybridMultilevel"/>
    <w:tmpl w:val="6F76844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4CA47EF0"/>
    <w:multiLevelType w:val="hybridMultilevel"/>
    <w:tmpl w:val="135636DC"/>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4CA52AD2"/>
    <w:multiLevelType w:val="multilevel"/>
    <w:tmpl w:val="0BD8BA94"/>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260"/>
        </w:tabs>
        <w:ind w:left="126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55D7615E"/>
    <w:multiLevelType w:val="hybridMultilevel"/>
    <w:tmpl w:val="24D0C544"/>
    <w:lvl w:ilvl="0" w:tplc="ABF2CF7E">
      <w:start w:val="1"/>
      <w:numFmt w:val="bullet"/>
      <w:lvlText w:val="-"/>
      <w:lvlJc w:val="left"/>
      <w:pPr>
        <w:ind w:left="720" w:hanging="360"/>
      </w:pPr>
      <w:rPr>
        <w:rFonts w:ascii="Arial" w:eastAsia="Songti SC"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56A411A2"/>
    <w:multiLevelType w:val="hybridMultilevel"/>
    <w:tmpl w:val="0B006912"/>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5C3519D5"/>
    <w:multiLevelType w:val="hybridMultilevel"/>
    <w:tmpl w:val="8FBEE888"/>
    <w:lvl w:ilvl="0" w:tplc="4B94D5CC">
      <w:numFmt w:val="bullet"/>
      <w:lvlText w:val="-"/>
      <w:lvlJc w:val="left"/>
      <w:pPr>
        <w:tabs>
          <w:tab w:val="num" w:pos="720"/>
        </w:tabs>
        <w:ind w:left="720" w:hanging="360"/>
      </w:pPr>
      <w:rPr>
        <w:rFonts w:ascii="Times New Roman" w:eastAsia="Times New Roman" w:hAnsi="Times New Roman" w:cs="Times New Roman" w:hint="default"/>
        <w:u w:val="no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EB87C06"/>
    <w:multiLevelType w:val="hybridMultilevel"/>
    <w:tmpl w:val="51A8ED12"/>
    <w:lvl w:ilvl="0" w:tplc="FC144E74">
      <w:start w:val="1"/>
      <w:numFmt w:val="bullet"/>
      <w:lvlText w:val="-"/>
      <w:lvlJc w:val="left"/>
      <w:pPr>
        <w:ind w:left="360" w:hanging="360"/>
      </w:pPr>
      <w:rPr>
        <w:rFonts w:ascii="Times New Roman" w:eastAsia="Times New Roman" w:hAnsi="Times New Roman"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9" w15:restartNumberingAfterBreak="0">
    <w:nsid w:val="621C16C6"/>
    <w:multiLevelType w:val="hybridMultilevel"/>
    <w:tmpl w:val="A984BF04"/>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68A1315C"/>
    <w:multiLevelType w:val="multilevel"/>
    <w:tmpl w:val="B210BB8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8EF7408"/>
    <w:multiLevelType w:val="hybridMultilevel"/>
    <w:tmpl w:val="414C7166"/>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2" w15:restartNumberingAfterBreak="0">
    <w:nsid w:val="72370782"/>
    <w:multiLevelType w:val="hybridMultilevel"/>
    <w:tmpl w:val="B5F05272"/>
    <w:lvl w:ilvl="0" w:tplc="394C927A">
      <w:start w:val="700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7239364E"/>
    <w:multiLevelType w:val="hybridMultilevel"/>
    <w:tmpl w:val="593471DA"/>
    <w:lvl w:ilvl="0" w:tplc="040C0015">
      <w:start w:val="2"/>
      <w:numFmt w:val="upp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4" w15:restartNumberingAfterBreak="0">
    <w:nsid w:val="767C34D5"/>
    <w:multiLevelType w:val="multilevel"/>
    <w:tmpl w:val="3E640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6A5E78"/>
    <w:multiLevelType w:val="hybridMultilevel"/>
    <w:tmpl w:val="9DFC41AA"/>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77A40E02"/>
    <w:multiLevelType w:val="multilevel"/>
    <w:tmpl w:val="B532E96A"/>
    <w:lvl w:ilvl="0">
      <w:start w:val="1"/>
      <w:numFmt w:val="decimal"/>
      <w:lvlText w:val="%1."/>
      <w:lvlJc w:val="left"/>
      <w:pPr>
        <w:ind w:left="644" w:hanging="360"/>
      </w:pPr>
      <w:rPr>
        <w:b w:val="0"/>
        <w:sz w:val="40"/>
        <w:szCs w:val="4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27" w15:restartNumberingAfterBreak="0">
    <w:nsid w:val="7DEF19A3"/>
    <w:multiLevelType w:val="multilevel"/>
    <w:tmpl w:val="4AC8317E"/>
    <w:lvl w:ilvl="0">
      <w:start w:val="1"/>
      <w:numFmt w:val="decimal"/>
      <w:lvlText w:val="%1."/>
      <w:lvlJc w:val="left"/>
      <w:pPr>
        <w:ind w:left="708" w:hanging="708"/>
      </w:pPr>
      <w:rPr>
        <w:rFonts w:hint="default"/>
        <w:b w:val="0"/>
        <w:color w:val="000000" w:themeColor="text1"/>
        <w:u w:val="none"/>
      </w:rPr>
    </w:lvl>
    <w:lvl w:ilvl="1">
      <w:start w:val="1"/>
      <w:numFmt w:val="decimal"/>
      <w:lvlText w:val="%1.%2."/>
      <w:lvlJc w:val="left"/>
      <w:pPr>
        <w:ind w:left="720" w:hanging="720"/>
      </w:pPr>
      <w:rPr>
        <w:rFonts w:hint="default"/>
        <w:b w:val="0"/>
        <w:color w:val="000000" w:themeColor="text1"/>
        <w:u w:val="none"/>
      </w:rPr>
    </w:lvl>
    <w:lvl w:ilvl="2">
      <w:start w:val="1"/>
      <w:numFmt w:val="decimal"/>
      <w:lvlText w:val="%1.%2.%3."/>
      <w:lvlJc w:val="left"/>
      <w:pPr>
        <w:ind w:left="720" w:hanging="720"/>
      </w:pPr>
      <w:rPr>
        <w:rFonts w:hint="default"/>
        <w:b w:val="0"/>
        <w:color w:val="000000" w:themeColor="text1"/>
        <w:u w:val="none"/>
      </w:rPr>
    </w:lvl>
    <w:lvl w:ilvl="3">
      <w:start w:val="1"/>
      <w:numFmt w:val="decimal"/>
      <w:lvlText w:val="%1.%2.%3.%4."/>
      <w:lvlJc w:val="left"/>
      <w:pPr>
        <w:ind w:left="1080" w:hanging="1080"/>
      </w:pPr>
      <w:rPr>
        <w:rFonts w:hint="default"/>
        <w:b w:val="0"/>
        <w:color w:val="000000" w:themeColor="text1"/>
        <w:u w:val="none"/>
      </w:rPr>
    </w:lvl>
    <w:lvl w:ilvl="4">
      <w:start w:val="1"/>
      <w:numFmt w:val="decimal"/>
      <w:lvlText w:val="%1.%2.%3.%4.%5."/>
      <w:lvlJc w:val="left"/>
      <w:pPr>
        <w:ind w:left="1080" w:hanging="1080"/>
      </w:pPr>
      <w:rPr>
        <w:rFonts w:hint="default"/>
        <w:b w:val="0"/>
        <w:color w:val="000000" w:themeColor="text1"/>
        <w:u w:val="none"/>
      </w:rPr>
    </w:lvl>
    <w:lvl w:ilvl="5">
      <w:start w:val="1"/>
      <w:numFmt w:val="decimal"/>
      <w:lvlText w:val="%1.%2.%3.%4.%5.%6."/>
      <w:lvlJc w:val="left"/>
      <w:pPr>
        <w:ind w:left="1440" w:hanging="1440"/>
      </w:pPr>
      <w:rPr>
        <w:rFonts w:hint="default"/>
        <w:b w:val="0"/>
        <w:color w:val="000000" w:themeColor="text1"/>
        <w:u w:val="none"/>
      </w:rPr>
    </w:lvl>
    <w:lvl w:ilvl="6">
      <w:start w:val="1"/>
      <w:numFmt w:val="decimal"/>
      <w:lvlText w:val="%1.%2.%3.%4.%5.%6.%7."/>
      <w:lvlJc w:val="left"/>
      <w:pPr>
        <w:ind w:left="1440" w:hanging="1440"/>
      </w:pPr>
      <w:rPr>
        <w:rFonts w:hint="default"/>
        <w:b w:val="0"/>
        <w:color w:val="000000" w:themeColor="text1"/>
        <w:u w:val="none"/>
      </w:rPr>
    </w:lvl>
    <w:lvl w:ilvl="7">
      <w:start w:val="1"/>
      <w:numFmt w:val="decimal"/>
      <w:lvlText w:val="%1.%2.%3.%4.%5.%6.%7.%8."/>
      <w:lvlJc w:val="left"/>
      <w:pPr>
        <w:ind w:left="1800" w:hanging="1800"/>
      </w:pPr>
      <w:rPr>
        <w:rFonts w:hint="default"/>
        <w:b w:val="0"/>
        <w:color w:val="000000" w:themeColor="text1"/>
        <w:u w:val="none"/>
      </w:rPr>
    </w:lvl>
    <w:lvl w:ilvl="8">
      <w:start w:val="1"/>
      <w:numFmt w:val="decimal"/>
      <w:lvlText w:val="%1.%2.%3.%4.%5.%6.%7.%8.%9."/>
      <w:lvlJc w:val="left"/>
      <w:pPr>
        <w:ind w:left="1800" w:hanging="1800"/>
      </w:pPr>
      <w:rPr>
        <w:rFonts w:hint="default"/>
        <w:b w:val="0"/>
        <w:color w:val="000000" w:themeColor="text1"/>
        <w:u w:val="none"/>
      </w:rPr>
    </w:lvl>
  </w:abstractNum>
  <w:abstractNum w:abstractNumId="28" w15:restartNumberingAfterBreak="0">
    <w:nsid w:val="7FA76E3F"/>
    <w:multiLevelType w:val="hybridMultilevel"/>
    <w:tmpl w:val="B0809412"/>
    <w:lvl w:ilvl="0" w:tplc="25D48C8E">
      <w:start w:val="2"/>
      <w:numFmt w:val="bullet"/>
      <w:lvlText w:val=""/>
      <w:lvlJc w:val="left"/>
      <w:pPr>
        <w:ind w:left="720" w:hanging="360"/>
      </w:pPr>
      <w:rPr>
        <w:rFonts w:ascii="Symbol" w:eastAsia="Calibri"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608322279">
    <w:abstractNumId w:val="17"/>
  </w:num>
  <w:num w:numId="2" w16cid:durableId="544291329">
    <w:abstractNumId w:val="10"/>
  </w:num>
  <w:num w:numId="3" w16cid:durableId="1872524909">
    <w:abstractNumId w:val="14"/>
  </w:num>
  <w:num w:numId="4" w16cid:durableId="1573470901">
    <w:abstractNumId w:val="11"/>
  </w:num>
  <w:num w:numId="5" w16cid:durableId="50735105">
    <w:abstractNumId w:val="23"/>
  </w:num>
  <w:num w:numId="6" w16cid:durableId="1765609213">
    <w:abstractNumId w:val="26"/>
  </w:num>
  <w:num w:numId="7" w16cid:durableId="1531794238">
    <w:abstractNumId w:val="4"/>
  </w:num>
  <w:num w:numId="8" w16cid:durableId="1537497757">
    <w:abstractNumId w:val="24"/>
  </w:num>
  <w:num w:numId="9" w16cid:durableId="1856193534">
    <w:abstractNumId w:val="0"/>
  </w:num>
  <w:num w:numId="10" w16cid:durableId="5134883">
    <w:abstractNumId w:val="22"/>
  </w:num>
  <w:num w:numId="11" w16cid:durableId="203253491">
    <w:abstractNumId w:val="20"/>
  </w:num>
  <w:num w:numId="12" w16cid:durableId="291255552">
    <w:abstractNumId w:val="27"/>
  </w:num>
  <w:num w:numId="13" w16cid:durableId="1064720222">
    <w:abstractNumId w:val="12"/>
  </w:num>
  <w:num w:numId="14" w16cid:durableId="1947349327">
    <w:abstractNumId w:val="25"/>
  </w:num>
  <w:num w:numId="15" w16cid:durableId="1347053764">
    <w:abstractNumId w:val="1"/>
  </w:num>
  <w:num w:numId="16" w16cid:durableId="2075928456">
    <w:abstractNumId w:val="16"/>
  </w:num>
  <w:num w:numId="17" w16cid:durableId="1516268417">
    <w:abstractNumId w:val="28"/>
  </w:num>
  <w:num w:numId="18" w16cid:durableId="1687517564">
    <w:abstractNumId w:val="3"/>
  </w:num>
  <w:num w:numId="19" w16cid:durableId="1978758307">
    <w:abstractNumId w:val="19"/>
  </w:num>
  <w:num w:numId="20" w16cid:durableId="1634361190">
    <w:abstractNumId w:val="6"/>
  </w:num>
  <w:num w:numId="21" w16cid:durableId="161044422">
    <w:abstractNumId w:val="8"/>
  </w:num>
  <w:num w:numId="22" w16cid:durableId="1503861208">
    <w:abstractNumId w:val="5"/>
  </w:num>
  <w:num w:numId="23" w16cid:durableId="1289897099">
    <w:abstractNumId w:val="13"/>
  </w:num>
  <w:num w:numId="24" w16cid:durableId="1644501310">
    <w:abstractNumId w:val="2"/>
  </w:num>
  <w:num w:numId="25" w16cid:durableId="715012238">
    <w:abstractNumId w:val="15"/>
  </w:num>
  <w:num w:numId="26" w16cid:durableId="1711033549">
    <w:abstractNumId w:val="7"/>
  </w:num>
  <w:num w:numId="27" w16cid:durableId="1227957187">
    <w:abstractNumId w:val="9"/>
  </w:num>
  <w:num w:numId="28" w16cid:durableId="1231228347">
    <w:abstractNumId w:val="21"/>
  </w:num>
  <w:num w:numId="29" w16cid:durableId="58905028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E18"/>
    <w:rsid w:val="00000717"/>
    <w:rsid w:val="0000680B"/>
    <w:rsid w:val="00006DF0"/>
    <w:rsid w:val="0000771C"/>
    <w:rsid w:val="00013164"/>
    <w:rsid w:val="00013A2B"/>
    <w:rsid w:val="00020F27"/>
    <w:rsid w:val="00026C82"/>
    <w:rsid w:val="00036112"/>
    <w:rsid w:val="00044493"/>
    <w:rsid w:val="00046161"/>
    <w:rsid w:val="000504DA"/>
    <w:rsid w:val="00052855"/>
    <w:rsid w:val="00060F66"/>
    <w:rsid w:val="000630B1"/>
    <w:rsid w:val="0006318D"/>
    <w:rsid w:val="00063B85"/>
    <w:rsid w:val="00070ECF"/>
    <w:rsid w:val="0007276B"/>
    <w:rsid w:val="00077C79"/>
    <w:rsid w:val="00086300"/>
    <w:rsid w:val="0009775E"/>
    <w:rsid w:val="000A08FC"/>
    <w:rsid w:val="000A4D13"/>
    <w:rsid w:val="000B1F68"/>
    <w:rsid w:val="000B6DF6"/>
    <w:rsid w:val="000C6B80"/>
    <w:rsid w:val="000C74BA"/>
    <w:rsid w:val="000D3F1C"/>
    <w:rsid w:val="000E4787"/>
    <w:rsid w:val="000E7452"/>
    <w:rsid w:val="000F268A"/>
    <w:rsid w:val="000F6B25"/>
    <w:rsid w:val="00101D2C"/>
    <w:rsid w:val="00103712"/>
    <w:rsid w:val="00106126"/>
    <w:rsid w:val="00106EEA"/>
    <w:rsid w:val="001074B0"/>
    <w:rsid w:val="00110469"/>
    <w:rsid w:val="001111FF"/>
    <w:rsid w:val="00112660"/>
    <w:rsid w:val="00114999"/>
    <w:rsid w:val="00116472"/>
    <w:rsid w:val="00120391"/>
    <w:rsid w:val="00120E32"/>
    <w:rsid w:val="001216A5"/>
    <w:rsid w:val="00121F66"/>
    <w:rsid w:val="00126BCB"/>
    <w:rsid w:val="001315DF"/>
    <w:rsid w:val="00132231"/>
    <w:rsid w:val="00140125"/>
    <w:rsid w:val="0014662A"/>
    <w:rsid w:val="00147D99"/>
    <w:rsid w:val="0015319F"/>
    <w:rsid w:val="00153EEA"/>
    <w:rsid w:val="00155246"/>
    <w:rsid w:val="0015684B"/>
    <w:rsid w:val="0016080C"/>
    <w:rsid w:val="00173E0C"/>
    <w:rsid w:val="001752E9"/>
    <w:rsid w:val="0017708B"/>
    <w:rsid w:val="00180672"/>
    <w:rsid w:val="001826CF"/>
    <w:rsid w:val="00186DB5"/>
    <w:rsid w:val="001921F6"/>
    <w:rsid w:val="0019573F"/>
    <w:rsid w:val="001968B2"/>
    <w:rsid w:val="00197929"/>
    <w:rsid w:val="001A03AF"/>
    <w:rsid w:val="001B1AB6"/>
    <w:rsid w:val="001B4553"/>
    <w:rsid w:val="001B5E03"/>
    <w:rsid w:val="001B6FEF"/>
    <w:rsid w:val="001C6AB9"/>
    <w:rsid w:val="001C7521"/>
    <w:rsid w:val="001D21FB"/>
    <w:rsid w:val="001E283F"/>
    <w:rsid w:val="001E590A"/>
    <w:rsid w:val="001E5B02"/>
    <w:rsid w:val="001F028E"/>
    <w:rsid w:val="001F7D22"/>
    <w:rsid w:val="00202CB0"/>
    <w:rsid w:val="00203FCC"/>
    <w:rsid w:val="00210BFA"/>
    <w:rsid w:val="002124D2"/>
    <w:rsid w:val="00213B30"/>
    <w:rsid w:val="00214E6B"/>
    <w:rsid w:val="00220A7F"/>
    <w:rsid w:val="00222EB2"/>
    <w:rsid w:val="002247FC"/>
    <w:rsid w:val="00232383"/>
    <w:rsid w:val="00233688"/>
    <w:rsid w:val="0024657D"/>
    <w:rsid w:val="00247F8F"/>
    <w:rsid w:val="00257DFE"/>
    <w:rsid w:val="00260B23"/>
    <w:rsid w:val="00262D2E"/>
    <w:rsid w:val="0026471E"/>
    <w:rsid w:val="00265692"/>
    <w:rsid w:val="00265F39"/>
    <w:rsid w:val="00272983"/>
    <w:rsid w:val="00274FAE"/>
    <w:rsid w:val="00275579"/>
    <w:rsid w:val="00277259"/>
    <w:rsid w:val="002827F2"/>
    <w:rsid w:val="00283553"/>
    <w:rsid w:val="002A00AB"/>
    <w:rsid w:val="002A17CB"/>
    <w:rsid w:val="002A76B1"/>
    <w:rsid w:val="002B2C57"/>
    <w:rsid w:val="002B3362"/>
    <w:rsid w:val="002B3449"/>
    <w:rsid w:val="002B7C55"/>
    <w:rsid w:val="002C047F"/>
    <w:rsid w:val="002C19DD"/>
    <w:rsid w:val="002C3A2C"/>
    <w:rsid w:val="002C3D76"/>
    <w:rsid w:val="002C6166"/>
    <w:rsid w:val="002C7426"/>
    <w:rsid w:val="002D03B4"/>
    <w:rsid w:val="002D35AE"/>
    <w:rsid w:val="002D74E9"/>
    <w:rsid w:val="002E0E1B"/>
    <w:rsid w:val="002E2599"/>
    <w:rsid w:val="002E35A5"/>
    <w:rsid w:val="002E40B8"/>
    <w:rsid w:val="002E5C92"/>
    <w:rsid w:val="003040D9"/>
    <w:rsid w:val="00305141"/>
    <w:rsid w:val="00307F58"/>
    <w:rsid w:val="00310476"/>
    <w:rsid w:val="00310E3C"/>
    <w:rsid w:val="003111D2"/>
    <w:rsid w:val="003116ED"/>
    <w:rsid w:val="00313BC6"/>
    <w:rsid w:val="00320802"/>
    <w:rsid w:val="00324506"/>
    <w:rsid w:val="0032557C"/>
    <w:rsid w:val="00327A4E"/>
    <w:rsid w:val="003378FA"/>
    <w:rsid w:val="00351EE2"/>
    <w:rsid w:val="0035556E"/>
    <w:rsid w:val="00357677"/>
    <w:rsid w:val="00361452"/>
    <w:rsid w:val="003633D3"/>
    <w:rsid w:val="00370CD3"/>
    <w:rsid w:val="00373F45"/>
    <w:rsid w:val="00374ADD"/>
    <w:rsid w:val="00375C30"/>
    <w:rsid w:val="003763D2"/>
    <w:rsid w:val="003869DD"/>
    <w:rsid w:val="003878C4"/>
    <w:rsid w:val="00393F1B"/>
    <w:rsid w:val="00397660"/>
    <w:rsid w:val="003A1A86"/>
    <w:rsid w:val="003A2033"/>
    <w:rsid w:val="003A5993"/>
    <w:rsid w:val="003B0F61"/>
    <w:rsid w:val="003B2E43"/>
    <w:rsid w:val="003B47AE"/>
    <w:rsid w:val="003B7C36"/>
    <w:rsid w:val="003C37F6"/>
    <w:rsid w:val="003C40ED"/>
    <w:rsid w:val="003C6DF9"/>
    <w:rsid w:val="003D0F1D"/>
    <w:rsid w:val="003D40EC"/>
    <w:rsid w:val="003E1D60"/>
    <w:rsid w:val="003E2B4A"/>
    <w:rsid w:val="003F4C6E"/>
    <w:rsid w:val="003F567B"/>
    <w:rsid w:val="003F7D63"/>
    <w:rsid w:val="004009F0"/>
    <w:rsid w:val="00402A06"/>
    <w:rsid w:val="00405E20"/>
    <w:rsid w:val="00406CAB"/>
    <w:rsid w:val="004109FA"/>
    <w:rsid w:val="004161FC"/>
    <w:rsid w:val="004217CF"/>
    <w:rsid w:val="00422A0C"/>
    <w:rsid w:val="00426CBE"/>
    <w:rsid w:val="00426FA2"/>
    <w:rsid w:val="0042700D"/>
    <w:rsid w:val="0043034C"/>
    <w:rsid w:val="00432930"/>
    <w:rsid w:val="00437B66"/>
    <w:rsid w:val="00447CAF"/>
    <w:rsid w:val="004518A7"/>
    <w:rsid w:val="00456E72"/>
    <w:rsid w:val="00457FA8"/>
    <w:rsid w:val="0046135A"/>
    <w:rsid w:val="00461728"/>
    <w:rsid w:val="00464217"/>
    <w:rsid w:val="0047588B"/>
    <w:rsid w:val="00476549"/>
    <w:rsid w:val="00480228"/>
    <w:rsid w:val="00482CAB"/>
    <w:rsid w:val="004833D5"/>
    <w:rsid w:val="004874AC"/>
    <w:rsid w:val="0048762B"/>
    <w:rsid w:val="00491C09"/>
    <w:rsid w:val="00494105"/>
    <w:rsid w:val="00495295"/>
    <w:rsid w:val="004A3386"/>
    <w:rsid w:val="004A6CC2"/>
    <w:rsid w:val="004A7C72"/>
    <w:rsid w:val="004B1909"/>
    <w:rsid w:val="004B3CE1"/>
    <w:rsid w:val="004B4A20"/>
    <w:rsid w:val="004B73C1"/>
    <w:rsid w:val="004C53E0"/>
    <w:rsid w:val="004C5B19"/>
    <w:rsid w:val="004D4FA3"/>
    <w:rsid w:val="004E2D49"/>
    <w:rsid w:val="004E306E"/>
    <w:rsid w:val="004E4BB4"/>
    <w:rsid w:val="004F23C7"/>
    <w:rsid w:val="004F2805"/>
    <w:rsid w:val="004F3E62"/>
    <w:rsid w:val="004F4E3C"/>
    <w:rsid w:val="00500E5A"/>
    <w:rsid w:val="005037BC"/>
    <w:rsid w:val="00507D20"/>
    <w:rsid w:val="00507DB5"/>
    <w:rsid w:val="00511640"/>
    <w:rsid w:val="005135EC"/>
    <w:rsid w:val="005201C0"/>
    <w:rsid w:val="00520800"/>
    <w:rsid w:val="00521BED"/>
    <w:rsid w:val="00523235"/>
    <w:rsid w:val="00524DA6"/>
    <w:rsid w:val="005343CD"/>
    <w:rsid w:val="0053598E"/>
    <w:rsid w:val="0054052B"/>
    <w:rsid w:val="00542EE5"/>
    <w:rsid w:val="00547481"/>
    <w:rsid w:val="00554078"/>
    <w:rsid w:val="005570B2"/>
    <w:rsid w:val="00560C4F"/>
    <w:rsid w:val="00561297"/>
    <w:rsid w:val="00561A52"/>
    <w:rsid w:val="005639CC"/>
    <w:rsid w:val="00563B10"/>
    <w:rsid w:val="00577865"/>
    <w:rsid w:val="00584536"/>
    <w:rsid w:val="00591BC3"/>
    <w:rsid w:val="00594A9E"/>
    <w:rsid w:val="005960A1"/>
    <w:rsid w:val="00597DCA"/>
    <w:rsid w:val="005A2C6C"/>
    <w:rsid w:val="005A3170"/>
    <w:rsid w:val="005A3CCC"/>
    <w:rsid w:val="005A56F1"/>
    <w:rsid w:val="005A5AB4"/>
    <w:rsid w:val="005A63CA"/>
    <w:rsid w:val="005A6C31"/>
    <w:rsid w:val="005B0514"/>
    <w:rsid w:val="005B1756"/>
    <w:rsid w:val="005B72D3"/>
    <w:rsid w:val="005C6B74"/>
    <w:rsid w:val="005D71BC"/>
    <w:rsid w:val="005E054D"/>
    <w:rsid w:val="005E22F6"/>
    <w:rsid w:val="005E616A"/>
    <w:rsid w:val="005F29C5"/>
    <w:rsid w:val="005F46EB"/>
    <w:rsid w:val="005F4F6A"/>
    <w:rsid w:val="00601BD2"/>
    <w:rsid w:val="00603009"/>
    <w:rsid w:val="00604D22"/>
    <w:rsid w:val="0060701B"/>
    <w:rsid w:val="00607A5A"/>
    <w:rsid w:val="00607BAD"/>
    <w:rsid w:val="00610205"/>
    <w:rsid w:val="00611647"/>
    <w:rsid w:val="00612E62"/>
    <w:rsid w:val="00613F33"/>
    <w:rsid w:val="00626000"/>
    <w:rsid w:val="0062727F"/>
    <w:rsid w:val="00627EFA"/>
    <w:rsid w:val="00630BF9"/>
    <w:rsid w:val="006314B1"/>
    <w:rsid w:val="006325A0"/>
    <w:rsid w:val="00634685"/>
    <w:rsid w:val="006363ED"/>
    <w:rsid w:val="006364DF"/>
    <w:rsid w:val="006425CF"/>
    <w:rsid w:val="006437F8"/>
    <w:rsid w:val="006440F0"/>
    <w:rsid w:val="00655AE6"/>
    <w:rsid w:val="0066463C"/>
    <w:rsid w:val="0066544B"/>
    <w:rsid w:val="00674E22"/>
    <w:rsid w:val="00676DA2"/>
    <w:rsid w:val="00677873"/>
    <w:rsid w:val="0068094B"/>
    <w:rsid w:val="00693FCD"/>
    <w:rsid w:val="006A48B4"/>
    <w:rsid w:val="006A55AF"/>
    <w:rsid w:val="006A7842"/>
    <w:rsid w:val="006A795B"/>
    <w:rsid w:val="006B1EAB"/>
    <w:rsid w:val="006B5956"/>
    <w:rsid w:val="006B59FE"/>
    <w:rsid w:val="006C679C"/>
    <w:rsid w:val="006C7239"/>
    <w:rsid w:val="006D17F0"/>
    <w:rsid w:val="006D79FF"/>
    <w:rsid w:val="006E0BCD"/>
    <w:rsid w:val="006F1C90"/>
    <w:rsid w:val="006F1DEE"/>
    <w:rsid w:val="006F462B"/>
    <w:rsid w:val="0070113E"/>
    <w:rsid w:val="007046BB"/>
    <w:rsid w:val="00706827"/>
    <w:rsid w:val="0070701A"/>
    <w:rsid w:val="00711603"/>
    <w:rsid w:val="00713C72"/>
    <w:rsid w:val="007153B7"/>
    <w:rsid w:val="007166BA"/>
    <w:rsid w:val="007174C4"/>
    <w:rsid w:val="00717CFE"/>
    <w:rsid w:val="00725801"/>
    <w:rsid w:val="007265D0"/>
    <w:rsid w:val="00737E19"/>
    <w:rsid w:val="00740CE2"/>
    <w:rsid w:val="00746594"/>
    <w:rsid w:val="00751DF8"/>
    <w:rsid w:val="00753405"/>
    <w:rsid w:val="007538D2"/>
    <w:rsid w:val="007579BE"/>
    <w:rsid w:val="0076110D"/>
    <w:rsid w:val="007653FE"/>
    <w:rsid w:val="00770C75"/>
    <w:rsid w:val="00774744"/>
    <w:rsid w:val="007852C5"/>
    <w:rsid w:val="00790CFF"/>
    <w:rsid w:val="00792BED"/>
    <w:rsid w:val="007A1437"/>
    <w:rsid w:val="007A1753"/>
    <w:rsid w:val="007A41AE"/>
    <w:rsid w:val="007A7C10"/>
    <w:rsid w:val="007B612E"/>
    <w:rsid w:val="007C3EA5"/>
    <w:rsid w:val="007C7782"/>
    <w:rsid w:val="007D2755"/>
    <w:rsid w:val="007D7128"/>
    <w:rsid w:val="007E0144"/>
    <w:rsid w:val="007E1029"/>
    <w:rsid w:val="007E1F7D"/>
    <w:rsid w:val="007E2501"/>
    <w:rsid w:val="007E2637"/>
    <w:rsid w:val="007E2BFF"/>
    <w:rsid w:val="007E2C3B"/>
    <w:rsid w:val="007E5329"/>
    <w:rsid w:val="007E5CCA"/>
    <w:rsid w:val="007E6CEC"/>
    <w:rsid w:val="007F5B53"/>
    <w:rsid w:val="00806252"/>
    <w:rsid w:val="00810238"/>
    <w:rsid w:val="00814BB0"/>
    <w:rsid w:val="00817A83"/>
    <w:rsid w:val="00825C9F"/>
    <w:rsid w:val="00826280"/>
    <w:rsid w:val="00830E8B"/>
    <w:rsid w:val="00831F32"/>
    <w:rsid w:val="00841E9B"/>
    <w:rsid w:val="008464A2"/>
    <w:rsid w:val="0084671A"/>
    <w:rsid w:val="008508E6"/>
    <w:rsid w:val="00853105"/>
    <w:rsid w:val="008548B7"/>
    <w:rsid w:val="00874F8E"/>
    <w:rsid w:val="00876ED4"/>
    <w:rsid w:val="008863C3"/>
    <w:rsid w:val="0088719D"/>
    <w:rsid w:val="0089128B"/>
    <w:rsid w:val="008920D7"/>
    <w:rsid w:val="008A61DD"/>
    <w:rsid w:val="008A6EE7"/>
    <w:rsid w:val="008A71AE"/>
    <w:rsid w:val="008B122A"/>
    <w:rsid w:val="008B2A2B"/>
    <w:rsid w:val="008B71C6"/>
    <w:rsid w:val="008C2E33"/>
    <w:rsid w:val="008C594E"/>
    <w:rsid w:val="008D3879"/>
    <w:rsid w:val="008D5735"/>
    <w:rsid w:val="008D6DD4"/>
    <w:rsid w:val="008E2184"/>
    <w:rsid w:val="008E3D6B"/>
    <w:rsid w:val="008E7E74"/>
    <w:rsid w:val="008F02CF"/>
    <w:rsid w:val="008F4582"/>
    <w:rsid w:val="008F5E05"/>
    <w:rsid w:val="008F7635"/>
    <w:rsid w:val="00901464"/>
    <w:rsid w:val="009014A2"/>
    <w:rsid w:val="00903899"/>
    <w:rsid w:val="00903B47"/>
    <w:rsid w:val="00910E82"/>
    <w:rsid w:val="00912598"/>
    <w:rsid w:val="0092006A"/>
    <w:rsid w:val="009254B6"/>
    <w:rsid w:val="0092590D"/>
    <w:rsid w:val="00925EA5"/>
    <w:rsid w:val="00926F7F"/>
    <w:rsid w:val="009270E5"/>
    <w:rsid w:val="009336BF"/>
    <w:rsid w:val="00935A03"/>
    <w:rsid w:val="00935DFC"/>
    <w:rsid w:val="00952255"/>
    <w:rsid w:val="00952855"/>
    <w:rsid w:val="00953FC0"/>
    <w:rsid w:val="00965954"/>
    <w:rsid w:val="009663FC"/>
    <w:rsid w:val="00967E00"/>
    <w:rsid w:val="00970165"/>
    <w:rsid w:val="009736B9"/>
    <w:rsid w:val="00973AA5"/>
    <w:rsid w:val="00982EA2"/>
    <w:rsid w:val="009837EB"/>
    <w:rsid w:val="00991977"/>
    <w:rsid w:val="00992608"/>
    <w:rsid w:val="00992B0B"/>
    <w:rsid w:val="00994726"/>
    <w:rsid w:val="00995D33"/>
    <w:rsid w:val="0099727D"/>
    <w:rsid w:val="00997F16"/>
    <w:rsid w:val="009A0163"/>
    <w:rsid w:val="009A7649"/>
    <w:rsid w:val="009B1E56"/>
    <w:rsid w:val="009B3BEC"/>
    <w:rsid w:val="009B7994"/>
    <w:rsid w:val="009C1E7D"/>
    <w:rsid w:val="009C5523"/>
    <w:rsid w:val="009D09A6"/>
    <w:rsid w:val="009D1689"/>
    <w:rsid w:val="009D1C15"/>
    <w:rsid w:val="009D33A3"/>
    <w:rsid w:val="009D5B0C"/>
    <w:rsid w:val="009D69B5"/>
    <w:rsid w:val="009E62FC"/>
    <w:rsid w:val="009E63C7"/>
    <w:rsid w:val="009F1225"/>
    <w:rsid w:val="009F1347"/>
    <w:rsid w:val="009F2649"/>
    <w:rsid w:val="00A0040C"/>
    <w:rsid w:val="00A062D6"/>
    <w:rsid w:val="00A13813"/>
    <w:rsid w:val="00A13B1E"/>
    <w:rsid w:val="00A17CA4"/>
    <w:rsid w:val="00A207ED"/>
    <w:rsid w:val="00A217A3"/>
    <w:rsid w:val="00A23DBE"/>
    <w:rsid w:val="00A24B40"/>
    <w:rsid w:val="00A30C2D"/>
    <w:rsid w:val="00A32206"/>
    <w:rsid w:val="00A33027"/>
    <w:rsid w:val="00A350EB"/>
    <w:rsid w:val="00A355B1"/>
    <w:rsid w:val="00A42069"/>
    <w:rsid w:val="00A45CAE"/>
    <w:rsid w:val="00A468AD"/>
    <w:rsid w:val="00A46E8E"/>
    <w:rsid w:val="00A47088"/>
    <w:rsid w:val="00A5532B"/>
    <w:rsid w:val="00A56CEB"/>
    <w:rsid w:val="00A576E0"/>
    <w:rsid w:val="00A61A1C"/>
    <w:rsid w:val="00A63E54"/>
    <w:rsid w:val="00A64EF8"/>
    <w:rsid w:val="00A65A2C"/>
    <w:rsid w:val="00A661A0"/>
    <w:rsid w:val="00A718AE"/>
    <w:rsid w:val="00A723C8"/>
    <w:rsid w:val="00A73996"/>
    <w:rsid w:val="00A83370"/>
    <w:rsid w:val="00A95B06"/>
    <w:rsid w:val="00A96393"/>
    <w:rsid w:val="00A96DFD"/>
    <w:rsid w:val="00AA2286"/>
    <w:rsid w:val="00AA2996"/>
    <w:rsid w:val="00AA3846"/>
    <w:rsid w:val="00AA6237"/>
    <w:rsid w:val="00AA6668"/>
    <w:rsid w:val="00AA6B46"/>
    <w:rsid w:val="00AB043D"/>
    <w:rsid w:val="00AB47F2"/>
    <w:rsid w:val="00AB4CA9"/>
    <w:rsid w:val="00AB5B05"/>
    <w:rsid w:val="00AB7FBA"/>
    <w:rsid w:val="00AC0B11"/>
    <w:rsid w:val="00AC0B9A"/>
    <w:rsid w:val="00AC3375"/>
    <w:rsid w:val="00AC6179"/>
    <w:rsid w:val="00AE18D7"/>
    <w:rsid w:val="00AE2BC2"/>
    <w:rsid w:val="00AE3871"/>
    <w:rsid w:val="00AE78D0"/>
    <w:rsid w:val="00AE7ECF"/>
    <w:rsid w:val="00AF1272"/>
    <w:rsid w:val="00B0051C"/>
    <w:rsid w:val="00B01A3C"/>
    <w:rsid w:val="00B05A32"/>
    <w:rsid w:val="00B07880"/>
    <w:rsid w:val="00B12849"/>
    <w:rsid w:val="00B319D6"/>
    <w:rsid w:val="00B34DB7"/>
    <w:rsid w:val="00B3505B"/>
    <w:rsid w:val="00B3760D"/>
    <w:rsid w:val="00B40245"/>
    <w:rsid w:val="00B40378"/>
    <w:rsid w:val="00B41CFE"/>
    <w:rsid w:val="00B42ED6"/>
    <w:rsid w:val="00B5395E"/>
    <w:rsid w:val="00B56CE7"/>
    <w:rsid w:val="00B6003C"/>
    <w:rsid w:val="00B631C9"/>
    <w:rsid w:val="00B7009C"/>
    <w:rsid w:val="00B723AC"/>
    <w:rsid w:val="00B7713E"/>
    <w:rsid w:val="00B83AC2"/>
    <w:rsid w:val="00B83BCF"/>
    <w:rsid w:val="00B9514F"/>
    <w:rsid w:val="00B95ED8"/>
    <w:rsid w:val="00BA0614"/>
    <w:rsid w:val="00BA095F"/>
    <w:rsid w:val="00BA36C2"/>
    <w:rsid w:val="00BA437A"/>
    <w:rsid w:val="00BB217F"/>
    <w:rsid w:val="00BD4AE1"/>
    <w:rsid w:val="00BE06ED"/>
    <w:rsid w:val="00BE6CFB"/>
    <w:rsid w:val="00BF08F4"/>
    <w:rsid w:val="00BF4324"/>
    <w:rsid w:val="00BF496B"/>
    <w:rsid w:val="00C02D41"/>
    <w:rsid w:val="00C04D94"/>
    <w:rsid w:val="00C05C3D"/>
    <w:rsid w:val="00C06F5D"/>
    <w:rsid w:val="00C204EB"/>
    <w:rsid w:val="00C22A0C"/>
    <w:rsid w:val="00C23442"/>
    <w:rsid w:val="00C23FCF"/>
    <w:rsid w:val="00C46F51"/>
    <w:rsid w:val="00C47D78"/>
    <w:rsid w:val="00C500C9"/>
    <w:rsid w:val="00C50B26"/>
    <w:rsid w:val="00C5127E"/>
    <w:rsid w:val="00C55229"/>
    <w:rsid w:val="00C55443"/>
    <w:rsid w:val="00C5703C"/>
    <w:rsid w:val="00C60A57"/>
    <w:rsid w:val="00C63112"/>
    <w:rsid w:val="00C63428"/>
    <w:rsid w:val="00C658CF"/>
    <w:rsid w:val="00C75658"/>
    <w:rsid w:val="00C81660"/>
    <w:rsid w:val="00C83247"/>
    <w:rsid w:val="00C840FA"/>
    <w:rsid w:val="00C85EDA"/>
    <w:rsid w:val="00C869F1"/>
    <w:rsid w:val="00C86FEE"/>
    <w:rsid w:val="00C93485"/>
    <w:rsid w:val="00C93E1B"/>
    <w:rsid w:val="00C971CC"/>
    <w:rsid w:val="00CA7850"/>
    <w:rsid w:val="00CA7E18"/>
    <w:rsid w:val="00CB2D23"/>
    <w:rsid w:val="00CB429F"/>
    <w:rsid w:val="00CC08AD"/>
    <w:rsid w:val="00CC3CB8"/>
    <w:rsid w:val="00CD0D09"/>
    <w:rsid w:val="00CD176D"/>
    <w:rsid w:val="00CD372A"/>
    <w:rsid w:val="00CD5783"/>
    <w:rsid w:val="00CD58F6"/>
    <w:rsid w:val="00CD5FC1"/>
    <w:rsid w:val="00CD6CA4"/>
    <w:rsid w:val="00CE2552"/>
    <w:rsid w:val="00CE3049"/>
    <w:rsid w:val="00CE62FA"/>
    <w:rsid w:val="00CF5092"/>
    <w:rsid w:val="00D100C5"/>
    <w:rsid w:val="00D1024D"/>
    <w:rsid w:val="00D120C1"/>
    <w:rsid w:val="00D20E74"/>
    <w:rsid w:val="00D222E4"/>
    <w:rsid w:val="00D22A1A"/>
    <w:rsid w:val="00D256DF"/>
    <w:rsid w:val="00D404AF"/>
    <w:rsid w:val="00D436BC"/>
    <w:rsid w:val="00D44961"/>
    <w:rsid w:val="00D46C1D"/>
    <w:rsid w:val="00D51F92"/>
    <w:rsid w:val="00D625D0"/>
    <w:rsid w:val="00D80698"/>
    <w:rsid w:val="00D8613D"/>
    <w:rsid w:val="00D90CE9"/>
    <w:rsid w:val="00D90DD9"/>
    <w:rsid w:val="00D96E6B"/>
    <w:rsid w:val="00D97C59"/>
    <w:rsid w:val="00DA1765"/>
    <w:rsid w:val="00DA252A"/>
    <w:rsid w:val="00DA7C42"/>
    <w:rsid w:val="00DB37C6"/>
    <w:rsid w:val="00DB39A2"/>
    <w:rsid w:val="00DC0E57"/>
    <w:rsid w:val="00DC14BF"/>
    <w:rsid w:val="00DC544F"/>
    <w:rsid w:val="00DD1E5E"/>
    <w:rsid w:val="00DD3E70"/>
    <w:rsid w:val="00DD6E3B"/>
    <w:rsid w:val="00DD6EB5"/>
    <w:rsid w:val="00DE5A92"/>
    <w:rsid w:val="00DE6569"/>
    <w:rsid w:val="00DF0E85"/>
    <w:rsid w:val="00DF25E9"/>
    <w:rsid w:val="00DF4966"/>
    <w:rsid w:val="00DF706E"/>
    <w:rsid w:val="00DF751C"/>
    <w:rsid w:val="00E0744B"/>
    <w:rsid w:val="00E10D82"/>
    <w:rsid w:val="00E10EEE"/>
    <w:rsid w:val="00E13182"/>
    <w:rsid w:val="00E13B01"/>
    <w:rsid w:val="00E159E0"/>
    <w:rsid w:val="00E16019"/>
    <w:rsid w:val="00E26AB6"/>
    <w:rsid w:val="00E3381A"/>
    <w:rsid w:val="00E42FC0"/>
    <w:rsid w:val="00E5192F"/>
    <w:rsid w:val="00E5213A"/>
    <w:rsid w:val="00E52BBC"/>
    <w:rsid w:val="00E55FB3"/>
    <w:rsid w:val="00E613F6"/>
    <w:rsid w:val="00E61BE7"/>
    <w:rsid w:val="00E676E6"/>
    <w:rsid w:val="00E767AF"/>
    <w:rsid w:val="00E905F4"/>
    <w:rsid w:val="00E90962"/>
    <w:rsid w:val="00E96782"/>
    <w:rsid w:val="00E96870"/>
    <w:rsid w:val="00EA38BD"/>
    <w:rsid w:val="00EA51AE"/>
    <w:rsid w:val="00EA642E"/>
    <w:rsid w:val="00EB0EB4"/>
    <w:rsid w:val="00EB12FC"/>
    <w:rsid w:val="00EB7028"/>
    <w:rsid w:val="00EC1C3D"/>
    <w:rsid w:val="00EC1D8A"/>
    <w:rsid w:val="00EC3F33"/>
    <w:rsid w:val="00EC4EE3"/>
    <w:rsid w:val="00EC61CA"/>
    <w:rsid w:val="00EC635A"/>
    <w:rsid w:val="00EC7B70"/>
    <w:rsid w:val="00ED624A"/>
    <w:rsid w:val="00ED6664"/>
    <w:rsid w:val="00EE3E91"/>
    <w:rsid w:val="00EE460E"/>
    <w:rsid w:val="00EF5382"/>
    <w:rsid w:val="00EF7189"/>
    <w:rsid w:val="00F01A17"/>
    <w:rsid w:val="00F039EC"/>
    <w:rsid w:val="00F05191"/>
    <w:rsid w:val="00F06984"/>
    <w:rsid w:val="00F109BD"/>
    <w:rsid w:val="00F13430"/>
    <w:rsid w:val="00F202C3"/>
    <w:rsid w:val="00F2159D"/>
    <w:rsid w:val="00F24E19"/>
    <w:rsid w:val="00F26A30"/>
    <w:rsid w:val="00F273B3"/>
    <w:rsid w:val="00F35C97"/>
    <w:rsid w:val="00F3615B"/>
    <w:rsid w:val="00F377A4"/>
    <w:rsid w:val="00F44776"/>
    <w:rsid w:val="00F45C12"/>
    <w:rsid w:val="00F47BC8"/>
    <w:rsid w:val="00F47F31"/>
    <w:rsid w:val="00F50A74"/>
    <w:rsid w:val="00F513B9"/>
    <w:rsid w:val="00F56B93"/>
    <w:rsid w:val="00F572EE"/>
    <w:rsid w:val="00F6081B"/>
    <w:rsid w:val="00F65C0D"/>
    <w:rsid w:val="00F67F43"/>
    <w:rsid w:val="00F728FE"/>
    <w:rsid w:val="00F80338"/>
    <w:rsid w:val="00F80616"/>
    <w:rsid w:val="00F83CDE"/>
    <w:rsid w:val="00F85424"/>
    <w:rsid w:val="00F85D1C"/>
    <w:rsid w:val="00F97B2F"/>
    <w:rsid w:val="00FA04F0"/>
    <w:rsid w:val="00FA1BD6"/>
    <w:rsid w:val="00FA4616"/>
    <w:rsid w:val="00FB080B"/>
    <w:rsid w:val="00FB1F51"/>
    <w:rsid w:val="00FB23EE"/>
    <w:rsid w:val="00FB36A6"/>
    <w:rsid w:val="00FC2635"/>
    <w:rsid w:val="00FC3220"/>
    <w:rsid w:val="00FC6FEE"/>
    <w:rsid w:val="00FD70DB"/>
    <w:rsid w:val="00FE1726"/>
    <w:rsid w:val="00FE354F"/>
    <w:rsid w:val="00FE370F"/>
    <w:rsid w:val="00FE3FBD"/>
    <w:rsid w:val="00FF1166"/>
    <w:rsid w:val="00FF424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346489"/>
  <w15:chartTrackingRefBased/>
  <w15:docId w15:val="{1CC905A1-DDEC-4BDE-BB35-D93AF36FA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7DFE"/>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EC4EE3"/>
    <w:rPr>
      <w:rFonts w:ascii="Tahoma" w:hAnsi="Tahoma" w:cs="Tahoma"/>
      <w:sz w:val="16"/>
      <w:szCs w:val="16"/>
    </w:rPr>
  </w:style>
  <w:style w:type="table" w:styleId="Grilledutableau">
    <w:name w:val="Table Grid"/>
    <w:basedOn w:val="TableauNormal"/>
    <w:rsid w:val="00EC4E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rsid w:val="00DF706E"/>
    <w:rPr>
      <w:color w:val="0000FF"/>
      <w:u w:val="single"/>
    </w:rPr>
  </w:style>
  <w:style w:type="paragraph" w:styleId="En-tte">
    <w:name w:val="header"/>
    <w:basedOn w:val="Normal"/>
    <w:link w:val="En-tteCar"/>
    <w:uiPriority w:val="99"/>
    <w:rsid w:val="00CD372A"/>
    <w:pPr>
      <w:tabs>
        <w:tab w:val="center" w:pos="4536"/>
        <w:tab w:val="right" w:pos="9072"/>
      </w:tabs>
    </w:pPr>
  </w:style>
  <w:style w:type="paragraph" w:styleId="Pieddepage">
    <w:name w:val="footer"/>
    <w:basedOn w:val="Normal"/>
    <w:rsid w:val="00CD372A"/>
    <w:pPr>
      <w:tabs>
        <w:tab w:val="center" w:pos="4536"/>
        <w:tab w:val="right" w:pos="9072"/>
      </w:tabs>
    </w:pPr>
  </w:style>
  <w:style w:type="character" w:styleId="Numrodepage">
    <w:name w:val="page number"/>
    <w:basedOn w:val="Policepardfaut"/>
    <w:rsid w:val="00CD372A"/>
  </w:style>
  <w:style w:type="paragraph" w:styleId="Paragraphedeliste">
    <w:name w:val="List Paragraph"/>
    <w:basedOn w:val="Normal"/>
    <w:uiPriority w:val="34"/>
    <w:qFormat/>
    <w:rsid w:val="003C37F6"/>
    <w:pPr>
      <w:suppressAutoHyphens/>
      <w:spacing w:after="140"/>
      <w:ind w:left="720"/>
      <w:contextualSpacing/>
    </w:pPr>
    <w:rPr>
      <w:rFonts w:ascii="Arial" w:eastAsia="Songti SC" w:hAnsi="Arial" w:cs="Mangal"/>
      <w:color w:val="000000" w:themeColor="text1"/>
      <w:kern w:val="2"/>
      <w:szCs w:val="21"/>
      <w:lang w:eastAsia="zh-CN" w:bidi="hi-IN"/>
    </w:rPr>
  </w:style>
  <w:style w:type="paragraph" w:styleId="Notedebasdepage">
    <w:name w:val="footnote text"/>
    <w:basedOn w:val="Normal"/>
    <w:link w:val="NotedebasdepageCar"/>
    <w:unhideWhenUsed/>
    <w:rsid w:val="003C37F6"/>
    <w:rPr>
      <w:rFonts w:ascii="Calibri" w:eastAsia="Calibri" w:hAnsi="Calibri"/>
      <w:sz w:val="20"/>
      <w:szCs w:val="20"/>
      <w:lang w:val="fr-BE" w:eastAsia="en-US"/>
    </w:rPr>
  </w:style>
  <w:style w:type="character" w:customStyle="1" w:styleId="NotedebasdepageCar">
    <w:name w:val="Note de bas de page Car"/>
    <w:basedOn w:val="Policepardfaut"/>
    <w:link w:val="Notedebasdepage"/>
    <w:rsid w:val="003C37F6"/>
    <w:rPr>
      <w:rFonts w:ascii="Calibri" w:eastAsia="Calibri" w:hAnsi="Calibri"/>
      <w:lang w:eastAsia="en-US"/>
    </w:rPr>
  </w:style>
  <w:style w:type="character" w:styleId="Appelnotedebasdep">
    <w:name w:val="footnote reference"/>
    <w:unhideWhenUsed/>
    <w:rsid w:val="003C37F6"/>
    <w:rPr>
      <w:vertAlign w:val="superscript"/>
    </w:rPr>
  </w:style>
  <w:style w:type="paragraph" w:styleId="NormalWeb">
    <w:name w:val="Normal (Web)"/>
    <w:basedOn w:val="Normal"/>
    <w:uiPriority w:val="99"/>
    <w:unhideWhenUsed/>
    <w:rsid w:val="00A23DBE"/>
    <w:pPr>
      <w:spacing w:before="100" w:beforeAutospacing="1" w:after="100" w:afterAutospacing="1"/>
    </w:pPr>
    <w:rPr>
      <w:lang w:val="fr-BE" w:eastAsia="fr-BE"/>
    </w:rPr>
  </w:style>
  <w:style w:type="character" w:styleId="Mentionnonrsolue">
    <w:name w:val="Unresolved Mention"/>
    <w:basedOn w:val="Policepardfaut"/>
    <w:uiPriority w:val="99"/>
    <w:semiHidden/>
    <w:unhideWhenUsed/>
    <w:rsid w:val="005201C0"/>
    <w:rPr>
      <w:color w:val="605E5C"/>
      <w:shd w:val="clear" w:color="auto" w:fill="E1DFDD"/>
    </w:rPr>
  </w:style>
  <w:style w:type="character" w:customStyle="1" w:styleId="En-tteCar">
    <w:name w:val="En-tête Car"/>
    <w:basedOn w:val="Policepardfaut"/>
    <w:link w:val="En-tte"/>
    <w:uiPriority w:val="99"/>
    <w:rsid w:val="00E5213A"/>
    <w:rPr>
      <w:sz w:val="24"/>
      <w:szCs w:val="24"/>
      <w:lang w:val="fr-FR" w:eastAsia="fr-FR"/>
    </w:rPr>
  </w:style>
  <w:style w:type="paragraph" w:styleId="Sansinterligne">
    <w:name w:val="No Spacing"/>
    <w:uiPriority w:val="98"/>
    <w:qFormat/>
    <w:rsid w:val="004A7C72"/>
    <w:pPr>
      <w:spacing w:line="288" w:lineRule="auto"/>
      <w:ind w:left="101" w:right="101"/>
    </w:pPr>
    <w:rPr>
      <w:rFonts w:asciiTheme="minorHAnsi" w:eastAsia="Candara" w:hAnsiTheme="minorHAnsi"/>
      <w:color w:val="572111"/>
      <w:sz w:val="40"/>
      <w:szCs w:val="4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701019">
      <w:bodyDiv w:val="1"/>
      <w:marLeft w:val="0"/>
      <w:marRight w:val="0"/>
      <w:marTop w:val="0"/>
      <w:marBottom w:val="0"/>
      <w:divBdr>
        <w:top w:val="none" w:sz="0" w:space="0" w:color="auto"/>
        <w:left w:val="none" w:sz="0" w:space="0" w:color="auto"/>
        <w:bottom w:val="none" w:sz="0" w:space="0" w:color="auto"/>
        <w:right w:val="none" w:sz="0" w:space="0" w:color="auto"/>
      </w:divBdr>
    </w:div>
    <w:div w:id="268247642">
      <w:bodyDiv w:val="1"/>
      <w:marLeft w:val="0"/>
      <w:marRight w:val="0"/>
      <w:marTop w:val="0"/>
      <w:marBottom w:val="0"/>
      <w:divBdr>
        <w:top w:val="none" w:sz="0" w:space="0" w:color="auto"/>
        <w:left w:val="none" w:sz="0" w:space="0" w:color="auto"/>
        <w:bottom w:val="none" w:sz="0" w:space="0" w:color="auto"/>
        <w:right w:val="none" w:sz="0" w:space="0" w:color="auto"/>
      </w:divBdr>
    </w:div>
    <w:div w:id="372731019">
      <w:bodyDiv w:val="1"/>
      <w:marLeft w:val="0"/>
      <w:marRight w:val="0"/>
      <w:marTop w:val="0"/>
      <w:marBottom w:val="0"/>
      <w:divBdr>
        <w:top w:val="none" w:sz="0" w:space="0" w:color="auto"/>
        <w:left w:val="none" w:sz="0" w:space="0" w:color="auto"/>
        <w:bottom w:val="none" w:sz="0" w:space="0" w:color="auto"/>
        <w:right w:val="none" w:sz="0" w:space="0" w:color="auto"/>
      </w:divBdr>
    </w:div>
    <w:div w:id="423305218">
      <w:bodyDiv w:val="1"/>
      <w:marLeft w:val="0"/>
      <w:marRight w:val="0"/>
      <w:marTop w:val="0"/>
      <w:marBottom w:val="0"/>
      <w:divBdr>
        <w:top w:val="none" w:sz="0" w:space="0" w:color="auto"/>
        <w:left w:val="none" w:sz="0" w:space="0" w:color="auto"/>
        <w:bottom w:val="none" w:sz="0" w:space="0" w:color="auto"/>
        <w:right w:val="none" w:sz="0" w:space="0" w:color="auto"/>
      </w:divBdr>
    </w:div>
    <w:div w:id="758868462">
      <w:bodyDiv w:val="1"/>
      <w:marLeft w:val="0"/>
      <w:marRight w:val="0"/>
      <w:marTop w:val="0"/>
      <w:marBottom w:val="0"/>
      <w:divBdr>
        <w:top w:val="none" w:sz="0" w:space="0" w:color="auto"/>
        <w:left w:val="none" w:sz="0" w:space="0" w:color="auto"/>
        <w:bottom w:val="none" w:sz="0" w:space="0" w:color="auto"/>
        <w:right w:val="none" w:sz="0" w:space="0" w:color="auto"/>
      </w:divBdr>
    </w:div>
    <w:div w:id="1171988696">
      <w:bodyDiv w:val="1"/>
      <w:marLeft w:val="0"/>
      <w:marRight w:val="0"/>
      <w:marTop w:val="0"/>
      <w:marBottom w:val="0"/>
      <w:divBdr>
        <w:top w:val="none" w:sz="0" w:space="0" w:color="auto"/>
        <w:left w:val="none" w:sz="0" w:space="0" w:color="auto"/>
        <w:bottom w:val="none" w:sz="0" w:space="0" w:color="auto"/>
        <w:right w:val="none" w:sz="0" w:space="0" w:color="auto"/>
      </w:divBdr>
    </w:div>
    <w:div w:id="1817524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appy.be" TargetMode="External"/><Relationship Id="rId13" Type="http://schemas.openxmlformats.org/officeDocument/2006/relationships/hyperlink" Target="mailto:carine.vertenoeil@cpeons.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elina.cepeda@cpeons.b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ppy.b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pixabay.com/fr/cercle-point-d-exclamation-mark-38630/"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57D999-865E-492D-B214-823FCCD1F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2662</Words>
  <Characters>14641</Characters>
  <Application>Microsoft Office Word</Application>
  <DocSecurity>0</DocSecurity>
  <Lines>122</Lines>
  <Paragraphs>34</Paragraphs>
  <ScaleCrop>false</ScaleCrop>
  <HeadingPairs>
    <vt:vector size="2" baseType="variant">
      <vt:variant>
        <vt:lpstr>Titre</vt:lpstr>
      </vt:variant>
      <vt:variant>
        <vt:i4>1</vt:i4>
      </vt:variant>
    </vt:vector>
  </HeadingPairs>
  <TitlesOfParts>
    <vt:vector size="1" baseType="lpstr">
      <vt:lpstr>Je vous prie de trouver ci-joint le tableau de ventilation du (probable) subside alloué par la Communauté Française, calculé s</vt:lpstr>
    </vt:vector>
  </TitlesOfParts>
  <Company>CPEONS</Company>
  <LinksUpToDate>false</LinksUpToDate>
  <CharactersWithSpaces>17269</CharactersWithSpaces>
  <SharedDoc>false</SharedDoc>
  <HLinks>
    <vt:vector size="12" baseType="variant">
      <vt:variant>
        <vt:i4>131082</vt:i4>
      </vt:variant>
      <vt:variant>
        <vt:i4>3</vt:i4>
      </vt:variant>
      <vt:variant>
        <vt:i4>0</vt:i4>
      </vt:variant>
      <vt:variant>
        <vt:i4>5</vt:i4>
      </vt:variant>
      <vt:variant>
        <vt:lpwstr>http://www.mappy.be/</vt:lpwstr>
      </vt:variant>
      <vt:variant>
        <vt:lpwstr/>
      </vt:variant>
      <vt:variant>
        <vt:i4>131082</vt:i4>
      </vt:variant>
      <vt:variant>
        <vt:i4>0</vt:i4>
      </vt:variant>
      <vt:variant>
        <vt:i4>0</vt:i4>
      </vt:variant>
      <vt:variant>
        <vt:i4>5</vt:i4>
      </vt:variant>
      <vt:variant>
        <vt:lpwstr>http://www.mappy.be/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 vous prie de trouver ci-joint le tableau de ventilation du (probable) subside alloué par la Communauté Française, calculé s</dc:title>
  <dc:subject/>
  <dc:creator>avelkeneers</dc:creator>
  <cp:keywords/>
  <dc:description/>
  <cp:lastModifiedBy>Carine Vertenoeil</cp:lastModifiedBy>
  <cp:revision>14</cp:revision>
  <cp:lastPrinted>2023-07-07T07:05:00Z</cp:lastPrinted>
  <dcterms:created xsi:type="dcterms:W3CDTF">2025-01-14T09:49:00Z</dcterms:created>
  <dcterms:modified xsi:type="dcterms:W3CDTF">2025-08-19T10:35:00Z</dcterms:modified>
</cp:coreProperties>
</file>