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MINISTRE DE LA COMMMUNAUTE FRANCAISE</w:t>
      </w:r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ADMINISTRATION GENERALE DE L’ENSEIGNEMENT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ENSEIGNEMENT DE PROMOTION SOCIALE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  <w:r>
        <w:rPr>
          <w:rFonts w:ascii="Times New Roman" w:hAnsi="Times New Roman"/>
          <w:b/>
          <w:noProof w:val="0"/>
          <w:sz w:val="28"/>
        </w:rPr>
        <w:t>DOSSIER PEDAGOGIQUE</w:t>
      </w:r>
    </w:p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/>
    <w:p/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UNITE D'ENSEIGNEMENT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  <w:sz w:val="32"/>
        </w:rPr>
        <w:t>TECHNIQUES COMMERCIALES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ENSEIGNEMENT </w:t>
      </w:r>
      <w:r>
        <w:rPr>
          <w:rFonts w:ascii="Times New Roman" w:hAnsi="Times New Roman" w:cs="Times New Roman"/>
          <w:b/>
          <w:caps/>
        </w:rPr>
        <w:t>secondaire SUPERIEUR de transition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  <w:lang w:val="nl-NL"/>
              </w:rPr>
            </w:pPr>
            <w:proofErr w:type="gramStart"/>
            <w:r>
              <w:rPr>
                <w:rFonts w:ascii="Times New Roman" w:hAnsi="Times New Roman"/>
                <w:b/>
                <w:noProof w:val="0"/>
                <w:sz w:val="22"/>
                <w:lang w:val="nl-NL"/>
              </w:rPr>
              <w:t>CODE :</w:t>
            </w:r>
            <w:proofErr w:type="gramEnd"/>
            <w:r>
              <w:rPr>
                <w:rFonts w:ascii="Times New Roman" w:hAnsi="Times New Roman"/>
                <w:b/>
                <w:noProof w:val="0"/>
                <w:sz w:val="22"/>
                <w:lang w:val="nl-NL"/>
              </w:rPr>
              <w:t xml:space="preserve">  71 42 44 U21 D1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CODE DU DOMAINE DE FORMATION : 704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DOCUMENT DE REFERENCE INTER-RESEAUX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Approbation du Gouvernement de la Communauté française du 21 juin 2018,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</w:rPr>
        <w:t>sur</w:t>
      </w:r>
      <w:proofErr w:type="gramEnd"/>
      <w:r>
        <w:rPr>
          <w:rFonts w:ascii="Times New Roman" w:hAnsi="Times New Roman" w:cs="Times New Roman"/>
          <w:b/>
        </w:rPr>
        <w:t xml:space="preserve"> avis conforme du Conseil général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>
      <w:pPr>
        <w:spacing w:before="120" w:after="120"/>
        <w:jc w:val="center"/>
        <w:rPr>
          <w:rFonts w:ascii="Times New Roman" w:hAnsi="Times New Roman" w:cs="Times New Roman"/>
        </w:rPr>
      </w:pPr>
    </w:p>
    <w:tbl>
      <w:tblPr>
        <w:tblW w:w="93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>
        <w:trPr>
          <w:jc w:val="center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>
            <w:pPr>
              <w:snapToGrid w:val="0"/>
              <w:rPr>
                <w:b/>
                <w:sz w:val="20"/>
              </w:rPr>
            </w:pPr>
          </w:p>
          <w:p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TECHNIQUES COMMERCIALES</w:t>
            </w:r>
          </w:p>
          <w:p>
            <w:pPr>
              <w:spacing w:after="0"/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</w:rPr>
              <w:t>ENSEIGNEMENT SECONDAIRE SUPERIEUR DE TRANSITION</w:t>
            </w:r>
          </w:p>
        </w:tc>
      </w:tr>
    </w:tbl>
    <w:p>
      <w:pPr>
        <w:spacing w:before="120" w:after="120"/>
        <w:rPr>
          <w:rFonts w:ascii="Times New Roman" w:hAnsi="Times New Roman" w:cs="Times New Roman"/>
        </w:rPr>
      </w:pPr>
    </w:p>
    <w:p>
      <w:pPr>
        <w:pStyle w:val="Titre1"/>
        <w:spacing w:before="120" w:after="12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FINALITES DE L’UNITE D’ENSEIGNEMENT</w:t>
      </w:r>
    </w:p>
    <w:p>
      <w:pPr>
        <w:numPr>
          <w:ilvl w:val="1"/>
          <w:numId w:val="21"/>
        </w:numPr>
        <w:suppressAutoHyphens/>
        <w:spacing w:after="0" w:line="240" w:lineRule="auto"/>
        <w:ind w:left="851" w:hanging="426"/>
        <w:rPr>
          <w:rFonts w:ascii="Times New Roman" w:eastAsia="Times New Roman" w:hAnsi="Times New Roman" w:cs="Times New Roman"/>
          <w:b/>
          <w:szCs w:val="20"/>
          <w:lang w:val="fr-FR" w:eastAsia="ar-SA"/>
        </w:rPr>
      </w:pPr>
      <w:r>
        <w:rPr>
          <w:rFonts w:ascii="Times New Roman" w:eastAsia="Times New Roman" w:hAnsi="Times New Roman" w:cs="Times New Roman"/>
          <w:b/>
          <w:szCs w:val="20"/>
          <w:lang w:val="fr-FR" w:eastAsia="ar-SA"/>
        </w:rPr>
        <w:t>Finalités générales</w:t>
      </w:r>
    </w:p>
    <w:p>
      <w:pPr>
        <w:pStyle w:val="Paragraphedeliste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>Conformément à l’article 7 du décret de la Communauté française du 16 avril 1991, cette unité d’enseignement doit :</w:t>
      </w:r>
    </w:p>
    <w:p>
      <w:pPr>
        <w:pStyle w:val="Paragraphedeliste"/>
        <w:numPr>
          <w:ilvl w:val="0"/>
          <w:numId w:val="4"/>
        </w:numPr>
        <w:tabs>
          <w:tab w:val="decimal" w:pos="-1176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>concourir à l’épanouissement individuel en promouvant une meilleure insertion professionnelle, sociale, culturelle et scolaire ;</w:t>
      </w:r>
    </w:p>
    <w:p>
      <w:pPr>
        <w:pStyle w:val="Paragraphedeliste"/>
        <w:numPr>
          <w:ilvl w:val="0"/>
          <w:numId w:val="4"/>
        </w:numPr>
        <w:tabs>
          <w:tab w:val="decimal" w:pos="-1176"/>
        </w:tabs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lang w:val="fr-FR" w:eastAsia="fr-FR"/>
        </w:rPr>
      </w:pPr>
      <w:r>
        <w:rPr>
          <w:rFonts w:ascii="Times New Roman" w:eastAsia="Times New Roman" w:hAnsi="Times New Roman" w:cs="Times New Roman"/>
          <w:lang w:val="fr-FR" w:eastAsia="fr-FR"/>
        </w:rPr>
        <w:t>répondre aux besoins et demandes en formation émanant des entreprises, des administrations, de l’enseignement et d’une manière générale des milieux socio-économiques et culturels.</w:t>
      </w:r>
    </w:p>
    <w:p>
      <w:pPr>
        <w:numPr>
          <w:ilvl w:val="1"/>
          <w:numId w:val="21"/>
        </w:numPr>
        <w:suppressAutoHyphens/>
        <w:spacing w:after="0" w:line="240" w:lineRule="auto"/>
        <w:ind w:left="851" w:hanging="426"/>
        <w:rPr>
          <w:rFonts w:ascii="Times New Roman" w:eastAsia="Times New Roman" w:hAnsi="Times New Roman" w:cs="Times New Roman"/>
          <w:b/>
          <w:szCs w:val="20"/>
          <w:lang w:val="fr-FR" w:eastAsia="ar-SA"/>
        </w:rPr>
      </w:pPr>
      <w:r>
        <w:rPr>
          <w:rFonts w:ascii="Times New Roman" w:eastAsia="Times New Roman" w:hAnsi="Times New Roman" w:cs="Times New Roman"/>
          <w:b/>
          <w:szCs w:val="20"/>
          <w:lang w:val="fr-FR" w:eastAsia="ar-SA"/>
        </w:rPr>
        <w:t>Finalités particulières</w:t>
      </w:r>
    </w:p>
    <w:p>
      <w:pPr>
        <w:spacing w:before="120" w:after="120"/>
        <w:ind w:left="57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fr-FR" w:eastAsia="fr-FR"/>
        </w:rPr>
        <w:t xml:space="preserve">Cette unité d’enseignement </w:t>
      </w:r>
      <w:r>
        <w:rPr>
          <w:rFonts w:ascii="Times New Roman" w:hAnsi="Times New Roman" w:cs="Times New Roman"/>
        </w:rPr>
        <w:t>vise à permettre à l’étudiant :</w:t>
      </w:r>
    </w:p>
    <w:p>
      <w:pPr>
        <w:pStyle w:val="Paragraphedeliste"/>
        <w:numPr>
          <w:ilvl w:val="0"/>
          <w:numId w:val="4"/>
        </w:numPr>
        <w:spacing w:before="120" w:after="120" w:line="220" w:lineRule="auto"/>
        <w:ind w:right="144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d’élaborer une vente promotionnelle ;</w:t>
      </w:r>
    </w:p>
    <w:p>
      <w:pPr>
        <w:pStyle w:val="Paragraphedeliste"/>
        <w:numPr>
          <w:ilvl w:val="0"/>
          <w:numId w:val="4"/>
        </w:numPr>
        <w:spacing w:before="120" w:after="120" w:line="220" w:lineRule="auto"/>
        <w:ind w:right="144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de tenir un dialogue de vente ;</w:t>
      </w:r>
    </w:p>
    <w:p>
      <w:pPr>
        <w:pStyle w:val="Paragraphedeliste"/>
        <w:numPr>
          <w:ilvl w:val="0"/>
          <w:numId w:val="4"/>
        </w:numPr>
        <w:spacing w:before="120" w:after="120" w:line="220" w:lineRule="auto"/>
        <w:ind w:right="144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d’élaborer des documents commerciaux et de gestion administrative ;</w:t>
      </w:r>
    </w:p>
    <w:p>
      <w:pPr>
        <w:pStyle w:val="Paragraphedeliste"/>
        <w:numPr>
          <w:ilvl w:val="0"/>
          <w:numId w:val="4"/>
        </w:numPr>
        <w:spacing w:before="120" w:after="120" w:line="220" w:lineRule="auto"/>
        <w:ind w:right="144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de proposer une action commerciale ponctuelle.</w:t>
      </w:r>
    </w:p>
    <w:p>
      <w:pPr>
        <w:pStyle w:val="Paragraphedeliste"/>
        <w:spacing w:before="120" w:after="120"/>
        <w:contextualSpacing w:val="0"/>
        <w:rPr>
          <w:rFonts w:ascii="Times New Roman" w:hAnsi="Times New Roman" w:cs="Times New Roman"/>
          <w:b/>
        </w:rPr>
      </w:pPr>
    </w:p>
    <w:p>
      <w:pPr>
        <w:pStyle w:val="Titre1"/>
        <w:spacing w:before="120" w:after="12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CAPACITES PREALABLES REQUISES</w:t>
      </w:r>
    </w:p>
    <w:p>
      <w:pPr>
        <w:pStyle w:val="Titre2"/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Capacités</w:t>
      </w:r>
    </w:p>
    <w:p>
      <w:pPr>
        <w:pStyle w:val="Paragraphedeliste"/>
        <w:spacing w:before="120" w:after="120" w:line="249" w:lineRule="auto"/>
        <w:ind w:left="426"/>
        <w:contextualSpacing w:val="0"/>
        <w:rPr>
          <w:rFonts w:ascii="Times New Roman" w:hAnsi="Times New Roman" w:cs="Times New Roman"/>
          <w:i/>
          <w:color w:val="000000"/>
          <w:lang w:val="fr-FR"/>
        </w:rPr>
      </w:pPr>
      <w:r>
        <w:rPr>
          <w:rFonts w:ascii="Times New Roman" w:hAnsi="Times New Roman" w:cs="Times New Roman"/>
          <w:i/>
          <w:color w:val="000000"/>
          <w:lang w:val="fr-FR"/>
        </w:rPr>
        <w:t>En Bases en techniques commerciales :</w:t>
      </w:r>
    </w:p>
    <w:p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rechercher tous renseignements pertinents sur le(s) produit(s) ou service(s) faisant l'objet de la vente ;</w:t>
      </w:r>
    </w:p>
    <w:p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réaliser les différentes étapes de cette vente ;</w:t>
      </w:r>
    </w:p>
    <w:p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lang w:val="fr-FR"/>
        </w:rPr>
        <w:t>décrire la procédure de stockage ;</w:t>
      </w:r>
    </w:p>
    <w:p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expliciter la réception de marchandises, le réassortiment des rayons, la présentation d'un produit qui fait l'objet d'une offre promotionnelle ;</w:t>
      </w:r>
    </w:p>
    <w:p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identifier les mesures de sécurité et d’hygiène en vigueur ainsi que les mesures de protection contre le vol.</w:t>
      </w:r>
    </w:p>
    <w:p>
      <w:pPr>
        <w:pStyle w:val="Paragraphedeliste"/>
        <w:spacing w:before="120" w:after="120" w:line="249" w:lineRule="auto"/>
        <w:ind w:left="426"/>
        <w:contextualSpacing w:val="0"/>
        <w:rPr>
          <w:rFonts w:ascii="Times New Roman" w:hAnsi="Times New Roman" w:cs="Times New Roman"/>
          <w:i/>
          <w:color w:val="000000"/>
          <w:lang w:val="fr-FR"/>
        </w:rPr>
      </w:pPr>
      <w:r>
        <w:rPr>
          <w:rFonts w:ascii="Times New Roman" w:hAnsi="Times New Roman" w:cs="Times New Roman"/>
          <w:i/>
          <w:color w:val="000000"/>
          <w:lang w:val="fr-FR"/>
        </w:rPr>
        <w:t>En Bureautique :</w:t>
      </w:r>
    </w:p>
    <w:p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rechercher et récupérer des informations sur Internet en utilisant des critères adaptés ;</w:t>
      </w:r>
    </w:p>
    <w:p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éditer et de mettre en forme un document en y ajoutant des éléments externes (texte, image, tableau) ;</w:t>
      </w:r>
    </w:p>
    <w:p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traiter des données et en présenter les résultats ;</w:t>
      </w:r>
    </w:p>
    <w:p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créer une présentation homogène de trois diapositives ;</w:t>
      </w:r>
    </w:p>
    <w:p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enregistrer et imprimer un document en tout ou en partie.</w:t>
      </w:r>
    </w:p>
    <w:p>
      <w:pPr>
        <w:pStyle w:val="Paragraphedeliste"/>
        <w:spacing w:before="120" w:after="120" w:line="249" w:lineRule="auto"/>
        <w:ind w:left="426"/>
        <w:contextualSpacing w:val="0"/>
        <w:rPr>
          <w:rFonts w:ascii="Times New Roman" w:hAnsi="Times New Roman" w:cs="Times New Roman"/>
          <w:color w:val="000000"/>
          <w:lang w:val="fr-FR"/>
        </w:rPr>
      </w:pPr>
    </w:p>
    <w:p>
      <w:pPr>
        <w:pStyle w:val="Titre2"/>
        <w:spacing w:before="120" w:after="120"/>
        <w:ind w:hanging="43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Titre(s) pouvant en tenir lieu</w:t>
      </w:r>
    </w:p>
    <w:p>
      <w:pPr>
        <w:spacing w:after="0" w:line="240" w:lineRule="auto"/>
        <w:ind w:left="567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>Attestation de réussite de l'unité d’enseignement « B</w:t>
      </w:r>
      <w:r>
        <w:rPr>
          <w:rFonts w:ascii="Times New Roman" w:hAnsi="Times New Roman" w:cs="Times New Roman"/>
          <w:lang w:val="fr-FR"/>
        </w:rPr>
        <w:t xml:space="preserve">ases en techniques commerciales» </w:t>
      </w:r>
      <w:r>
        <w:rPr>
          <w:rFonts w:ascii="Times New Roman" w:hAnsi="Times New Roman" w:cs="Times New Roman"/>
          <w:lang w:val="fr-FR"/>
        </w:rPr>
        <w:br/>
        <w:t xml:space="preserve">- code </w:t>
      </w:r>
      <w:r>
        <w:rPr>
          <w:rFonts w:ascii="Times New Roman" w:hAnsi="Times New Roman" w:cs="Times New Roman"/>
        </w:rPr>
        <w:t>714243U21D1</w:t>
      </w:r>
    </w:p>
    <w:p>
      <w:pPr>
        <w:spacing w:after="0" w:line="240" w:lineRule="auto"/>
        <w:ind w:left="567"/>
        <w:jc w:val="both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ou</w:t>
      </w:r>
      <w:proofErr w:type="gramEnd"/>
    </w:p>
    <w:p>
      <w:pPr>
        <w:spacing w:after="0" w:line="240" w:lineRule="auto"/>
        <w:ind w:left="567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Certificat de « vendeur en magasin » spécifique à l’enseignement secondaire supérieur de promotion sociale</w:t>
      </w:r>
      <w:r>
        <w:rPr>
          <w:rFonts w:ascii="Times New Roman" w:hAnsi="Times New Roman" w:cs="Times New Roman"/>
        </w:rPr>
        <w:t>.</w:t>
      </w:r>
    </w:p>
    <w:p>
      <w:pPr>
        <w:ind w:left="284"/>
        <w:rPr>
          <w:rFonts w:ascii="Times New Roman" w:eastAsiaTheme="majorEastAsia" w:hAnsi="Times New Roman" w:cs="Times New Roman"/>
          <w:b/>
          <w:bCs/>
        </w:rPr>
      </w:pPr>
    </w:p>
    <w:p>
      <w:pPr>
        <w:ind w:left="284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>ET</w:t>
      </w:r>
    </w:p>
    <w:p>
      <w:pPr>
        <w:spacing w:after="0" w:line="240" w:lineRule="auto"/>
        <w:ind w:left="567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</w:rPr>
        <w:t>Attestation de réussite de l'unité d’enseignement « Bureautique</w:t>
      </w:r>
      <w:r>
        <w:rPr>
          <w:rFonts w:ascii="Times New Roman" w:hAnsi="Times New Roman" w:cs="Times New Roman"/>
          <w:lang w:val="fr-FR"/>
        </w:rPr>
        <w:t>» - code 754123U21D1</w:t>
      </w:r>
    </w:p>
    <w:p>
      <w:pPr>
        <w:rPr>
          <w:rFonts w:ascii="Times New Roman" w:eastAsiaTheme="majorEastAsia" w:hAnsi="Times New Roman" w:cs="Times New Roman"/>
          <w:b/>
          <w:bCs/>
        </w:rPr>
      </w:pPr>
    </w:p>
    <w:p>
      <w:pPr>
        <w:rPr>
          <w:rFonts w:ascii="Times New Roman" w:eastAsiaTheme="majorEastAsia" w:hAnsi="Times New Roman" w:cs="Times New Roman"/>
          <w:b/>
          <w:bCs/>
        </w:rPr>
      </w:pPr>
    </w:p>
    <w:p>
      <w:pPr>
        <w:pStyle w:val="Titre1"/>
        <w:spacing w:before="120" w:after="120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ACQUIS D’APPRENTISSAGE</w:t>
      </w:r>
    </w:p>
    <w:p>
      <w:pPr>
        <w:spacing w:before="120" w:after="120" w:line="209" w:lineRule="auto"/>
        <w:ind w:left="454"/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b/>
          <w:lang w:val="fr-FR"/>
        </w:rPr>
        <w:t>Pour atteindre le seuil de réussite, l’étudiant sera capable :</w:t>
      </w:r>
    </w:p>
    <w:p>
      <w:pPr>
        <w:spacing w:after="0" w:line="220" w:lineRule="auto"/>
        <w:ind w:left="454" w:right="144"/>
        <w:jc w:val="both"/>
        <w:rPr>
          <w:rFonts w:ascii="Times New Roman" w:hAnsi="Times New Roman" w:cs="Times New Roman"/>
          <w:i/>
          <w:color w:val="000000"/>
          <w:lang w:val="fr-FR"/>
        </w:rPr>
      </w:pPr>
      <w:r>
        <w:rPr>
          <w:rFonts w:ascii="Times New Roman" w:hAnsi="Times New Roman" w:cs="Times New Roman"/>
          <w:i/>
          <w:color w:val="000000"/>
          <w:lang w:val="fr-FR"/>
        </w:rPr>
        <w:t>à partir d’une situation issue de la vie professionnelle,</w:t>
      </w:r>
    </w:p>
    <w:p>
      <w:pPr>
        <w:spacing w:after="0" w:line="220" w:lineRule="auto"/>
        <w:ind w:left="454" w:right="144"/>
        <w:jc w:val="both"/>
        <w:rPr>
          <w:rFonts w:ascii="Times New Roman" w:hAnsi="Times New Roman" w:cs="Times New Roman"/>
          <w:i/>
          <w:color w:val="000000"/>
          <w:lang w:val="fr-FR"/>
        </w:rPr>
      </w:pPr>
      <w:proofErr w:type="gramStart"/>
      <w:r>
        <w:rPr>
          <w:rFonts w:ascii="Times New Roman" w:hAnsi="Times New Roman" w:cs="Times New Roman"/>
          <w:i/>
          <w:color w:val="000000"/>
          <w:lang w:val="fr-FR"/>
        </w:rPr>
        <w:t>dans</w:t>
      </w:r>
      <w:proofErr w:type="gramEnd"/>
      <w:r>
        <w:rPr>
          <w:rFonts w:ascii="Times New Roman" w:hAnsi="Times New Roman" w:cs="Times New Roman"/>
          <w:i/>
          <w:color w:val="000000"/>
          <w:lang w:val="fr-FR"/>
        </w:rPr>
        <w:t xml:space="preserve"> le respect de l’éthique commerciale,</w:t>
      </w:r>
    </w:p>
    <w:p>
      <w:pPr>
        <w:spacing w:after="0" w:line="220" w:lineRule="auto"/>
        <w:ind w:left="454" w:right="144"/>
        <w:jc w:val="both"/>
        <w:rPr>
          <w:rFonts w:ascii="Times New Roman" w:hAnsi="Times New Roman" w:cs="Times New Roman"/>
          <w:i/>
          <w:color w:val="000000"/>
          <w:lang w:val="fr-FR"/>
        </w:rPr>
      </w:pPr>
      <w:proofErr w:type="gramStart"/>
      <w:r>
        <w:rPr>
          <w:rFonts w:ascii="Times New Roman" w:hAnsi="Times New Roman" w:cs="Times New Roman"/>
          <w:i/>
          <w:color w:val="000000"/>
          <w:lang w:val="fr-FR"/>
        </w:rPr>
        <w:t>dans</w:t>
      </w:r>
      <w:proofErr w:type="gramEnd"/>
      <w:r>
        <w:rPr>
          <w:rFonts w:ascii="Times New Roman" w:hAnsi="Times New Roman" w:cs="Times New Roman"/>
          <w:i/>
          <w:color w:val="000000"/>
          <w:lang w:val="fr-FR"/>
        </w:rPr>
        <w:t xml:space="preserve"> le respect des consignes données,</w:t>
      </w:r>
    </w:p>
    <w:p>
      <w:pPr>
        <w:spacing w:after="0" w:line="220" w:lineRule="auto"/>
        <w:ind w:left="454" w:right="144"/>
        <w:jc w:val="both"/>
        <w:rPr>
          <w:rFonts w:ascii="Times New Roman" w:hAnsi="Times New Roman" w:cs="Times New Roman"/>
          <w:i/>
          <w:color w:val="000000"/>
          <w:lang w:val="fr-FR"/>
        </w:rPr>
      </w:pPr>
      <w:proofErr w:type="gramStart"/>
      <w:r>
        <w:rPr>
          <w:rFonts w:ascii="Times New Roman" w:hAnsi="Times New Roman" w:cs="Times New Roman"/>
          <w:i/>
          <w:color w:val="000000"/>
          <w:lang w:val="fr-FR"/>
        </w:rPr>
        <w:t>sur</w:t>
      </w:r>
      <w:proofErr w:type="gramEnd"/>
      <w:r>
        <w:rPr>
          <w:rFonts w:ascii="Times New Roman" w:hAnsi="Times New Roman" w:cs="Times New Roman"/>
          <w:i/>
          <w:color w:val="000000"/>
          <w:lang w:val="fr-FR"/>
        </w:rPr>
        <w:t xml:space="preserve"> base de la documentation fournie par le chargé de cours,</w:t>
      </w:r>
    </w:p>
    <w:p>
      <w:pPr>
        <w:spacing w:after="0" w:line="220" w:lineRule="auto"/>
        <w:ind w:left="454" w:right="144"/>
        <w:jc w:val="both"/>
        <w:rPr>
          <w:rFonts w:ascii="Times New Roman" w:hAnsi="Times New Roman" w:cs="Times New Roman"/>
          <w:i/>
          <w:color w:val="000000"/>
          <w:lang w:val="fr-FR"/>
        </w:rPr>
      </w:pPr>
    </w:p>
    <w:p>
      <w:pPr>
        <w:pStyle w:val="Paragraphedeliste"/>
        <w:numPr>
          <w:ilvl w:val="0"/>
          <w:numId w:val="6"/>
        </w:numPr>
        <w:spacing w:before="120" w:after="120" w:line="220" w:lineRule="auto"/>
        <w:ind w:right="144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d’élaborer une vente promotionnelle du (des) produit(s) choisi(s) ;</w:t>
      </w:r>
    </w:p>
    <w:p>
      <w:pPr>
        <w:pStyle w:val="Paragraphedeliste"/>
        <w:numPr>
          <w:ilvl w:val="0"/>
          <w:numId w:val="6"/>
        </w:numPr>
        <w:spacing w:before="120" w:after="120" w:line="220" w:lineRule="auto"/>
        <w:ind w:right="144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de tenir un dialogue de vente ;</w:t>
      </w:r>
    </w:p>
    <w:p>
      <w:pPr>
        <w:pStyle w:val="Paragraphedeliste"/>
        <w:numPr>
          <w:ilvl w:val="0"/>
          <w:numId w:val="6"/>
        </w:numPr>
        <w:spacing w:before="120" w:after="120" w:line="220" w:lineRule="auto"/>
        <w:ind w:right="144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d’élaborer des documents commerciaux et de gestion administrative ;</w:t>
      </w:r>
    </w:p>
    <w:p>
      <w:pPr>
        <w:pStyle w:val="Paragraphedeliste"/>
        <w:numPr>
          <w:ilvl w:val="0"/>
          <w:numId w:val="6"/>
        </w:numPr>
        <w:spacing w:before="120" w:after="120" w:line="220" w:lineRule="auto"/>
        <w:ind w:right="144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de proposer une action commerciale ponctuelle en fonction de l’analyse du marché.</w:t>
      </w:r>
    </w:p>
    <w:p>
      <w:pPr>
        <w:spacing w:before="120" w:after="120" w:line="270" w:lineRule="exact"/>
        <w:ind w:left="432"/>
        <w:rPr>
          <w:rFonts w:ascii="Times New Roman" w:hAnsi="Times New Roman" w:cs="Times New Roman"/>
          <w:color w:val="000000"/>
          <w:lang w:val="fr-FR"/>
        </w:rPr>
      </w:pPr>
    </w:p>
    <w:p>
      <w:pPr>
        <w:spacing w:before="120" w:after="120" w:line="270" w:lineRule="exact"/>
        <w:ind w:left="432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b/>
          <w:color w:val="000000"/>
          <w:lang w:val="fr-FR"/>
        </w:rPr>
        <w:t>Pour la détermination du</w:t>
      </w:r>
      <w:r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b/>
          <w:color w:val="000000"/>
          <w:lang w:val="fr-FR"/>
        </w:rPr>
        <w:t>degré de maîtrise</w:t>
      </w:r>
      <w:r>
        <w:rPr>
          <w:rFonts w:ascii="Times New Roman" w:hAnsi="Times New Roman" w:cs="Times New Roman"/>
          <w:color w:val="000000"/>
          <w:lang w:val="fr-FR"/>
        </w:rPr>
        <w:t>, il sera tenu compte des critères suivants :</w:t>
      </w:r>
    </w:p>
    <w:p>
      <w:pPr>
        <w:pStyle w:val="Paragraphedeliste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niveau de cohérence : la capacité à établir une majorité de liens logiques pour former un ensemble organisé,</w:t>
      </w:r>
    </w:p>
    <w:p>
      <w:pPr>
        <w:pStyle w:val="Paragraphedeliste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niveau de précision : la clarté, la concision, la rigueur au niveau de la terminologie, des concepts et des techniques/principes/modèles,</w:t>
      </w:r>
    </w:p>
    <w:p>
      <w:pPr>
        <w:pStyle w:val="Paragraphedeliste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niveau d’intégration : la capacité à s’approprier des notions, concepts, techniques et démarches,</w:t>
      </w:r>
    </w:p>
    <w:p>
      <w:pPr>
        <w:pStyle w:val="Paragraphedeliste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niveau d’autonomie : la capacité de faire preuve d’initiative démontrant une réflexion personnelle basée sur une exploitation des ressources et des idées en interdépendance avec son environnement.</w:t>
      </w:r>
    </w:p>
    <w:p>
      <w:pPr>
        <w:pStyle w:val="Titre1"/>
        <w:numPr>
          <w:ilvl w:val="0"/>
          <w:numId w:val="0"/>
        </w:numPr>
        <w:spacing w:before="0"/>
        <w:rPr>
          <w:rFonts w:ascii="Times New Roman" w:hAnsi="Times New Roman" w:cs="Times New Roman"/>
          <w:color w:val="auto"/>
          <w:sz w:val="24"/>
        </w:rPr>
      </w:pPr>
    </w:p>
    <w:p>
      <w:pPr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</w:rPr>
        <w:br w:type="page"/>
      </w:r>
    </w:p>
    <w:p>
      <w:pPr>
        <w:pStyle w:val="Titre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>PROGRAMME</w:t>
      </w:r>
    </w:p>
    <w:p>
      <w:pPr>
        <w:spacing w:before="120" w:after="120" w:line="256" w:lineRule="exact"/>
        <w:ind w:left="432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L'étudiant sera capable de:</w:t>
      </w:r>
    </w:p>
    <w:p>
      <w:pPr>
        <w:spacing w:before="120" w:after="120" w:line="256" w:lineRule="exact"/>
        <w:ind w:left="432"/>
        <w:rPr>
          <w:rFonts w:ascii="Times New Roman" w:hAnsi="Times New Roman" w:cs="Times New Roman"/>
          <w:color w:val="000000"/>
          <w:lang w:val="fr-FR"/>
        </w:rPr>
      </w:pPr>
    </w:p>
    <w:p>
      <w:pPr>
        <w:pStyle w:val="Titre2"/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En techniques de vente :</w:t>
      </w:r>
    </w:p>
    <w:p>
      <w:pPr>
        <w:spacing w:after="0" w:line="278" w:lineRule="auto"/>
        <w:ind w:left="432"/>
        <w:rPr>
          <w:rFonts w:ascii="Times New Roman" w:hAnsi="Times New Roman" w:cs="Times New Roman"/>
          <w:i/>
          <w:color w:val="000000"/>
          <w:lang w:val="fr-FR"/>
        </w:rPr>
      </w:pPr>
      <w:r>
        <w:rPr>
          <w:rFonts w:ascii="Times New Roman" w:hAnsi="Times New Roman" w:cs="Times New Roman"/>
          <w:i/>
          <w:color w:val="000000"/>
          <w:lang w:val="fr-FR"/>
        </w:rPr>
        <w:t>A partir de situations issues de la vie professionnelle,</w:t>
      </w:r>
    </w:p>
    <w:p>
      <w:pPr>
        <w:spacing w:after="0" w:line="278" w:lineRule="auto"/>
        <w:ind w:left="432"/>
        <w:rPr>
          <w:rFonts w:ascii="Times New Roman" w:hAnsi="Times New Roman" w:cs="Times New Roman"/>
          <w:i/>
          <w:color w:val="000000"/>
          <w:lang w:val="fr-FR"/>
        </w:rPr>
      </w:pPr>
      <w:proofErr w:type="gramStart"/>
      <w:r>
        <w:rPr>
          <w:rFonts w:ascii="Times New Roman" w:hAnsi="Times New Roman" w:cs="Times New Roman"/>
          <w:i/>
          <w:color w:val="000000"/>
          <w:lang w:val="fr-FR"/>
        </w:rPr>
        <w:t>en</w:t>
      </w:r>
      <w:proofErr w:type="gramEnd"/>
      <w:r>
        <w:rPr>
          <w:rFonts w:ascii="Times New Roman" w:hAnsi="Times New Roman" w:cs="Times New Roman"/>
          <w:i/>
          <w:color w:val="000000"/>
          <w:lang w:val="fr-FR"/>
        </w:rPr>
        <w:t xml:space="preserve"> utilisant une documentation ad hoc, 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de déterminer différents profils de clientèle 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d’adopter des comportements créant un climat commercial favorable : tenue vestimentaire, soin, niveau de langage, élocution, attitudes non verbales, formules de salutation 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d’identifier les différents besoins des consommateurs et les hiérarchiser en distinguant  besoins conscients et inconscients, mobiles et motivations d'achat 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de mettre en œuvre des techniques de communication incitative, de questionnement et de reformulation de réponses, en vue de déterminer le(s) besoin(s) d'un client 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de tenir un dialogue de vente 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de formuler une hypothèse quant aux motivations d'achat du client, quant à ses priorités et exigences, quant à ses préférences pour une gamme de produits et de prix 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d'identifier la segmentation de la clientèle et les incidences sur les comportements d'achat 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d'utiliser des références courantes (répertoires, catalogues, listings, tarifs …) 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d'identifier et de caractériser, par familles, les produits distribués dans la surface de vente 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d’identifier des éléments de base de l’action commerciale dans l’optique « produit » : </w:t>
      </w:r>
    </w:p>
    <w:p>
      <w:pPr>
        <w:pStyle w:val="Paragraphedeliste"/>
        <w:numPr>
          <w:ilvl w:val="2"/>
          <w:numId w:val="6"/>
        </w:numPr>
        <w:spacing w:after="0" w:line="221" w:lineRule="auto"/>
        <w:ind w:right="142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cycle de vie, </w:t>
      </w:r>
    </w:p>
    <w:p>
      <w:pPr>
        <w:pStyle w:val="Paragraphedeliste"/>
        <w:numPr>
          <w:ilvl w:val="2"/>
          <w:numId w:val="6"/>
        </w:numPr>
        <w:spacing w:after="0" w:line="221" w:lineRule="auto"/>
        <w:ind w:right="142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place dans la gamme, </w:t>
      </w:r>
    </w:p>
    <w:p>
      <w:pPr>
        <w:pStyle w:val="Paragraphedeliste"/>
        <w:numPr>
          <w:ilvl w:val="2"/>
          <w:numId w:val="6"/>
        </w:numPr>
        <w:spacing w:after="0" w:line="221" w:lineRule="auto"/>
        <w:ind w:right="142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conditionnement, </w:t>
      </w:r>
    </w:p>
    <w:p>
      <w:pPr>
        <w:pStyle w:val="Paragraphedeliste"/>
        <w:numPr>
          <w:ilvl w:val="2"/>
          <w:numId w:val="6"/>
        </w:numPr>
        <w:spacing w:after="0" w:line="221" w:lineRule="auto"/>
        <w:ind w:right="142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garantie, </w:t>
      </w:r>
    </w:p>
    <w:p>
      <w:pPr>
        <w:pStyle w:val="Paragraphedeliste"/>
        <w:numPr>
          <w:ilvl w:val="2"/>
          <w:numId w:val="6"/>
        </w:numPr>
        <w:spacing w:after="0" w:line="221" w:lineRule="auto"/>
        <w:ind w:right="142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service après-vente, </w:t>
      </w:r>
    </w:p>
    <w:p>
      <w:pPr>
        <w:pStyle w:val="Paragraphedeliste"/>
        <w:numPr>
          <w:ilvl w:val="2"/>
          <w:numId w:val="6"/>
        </w:numPr>
        <w:spacing w:after="0" w:line="221" w:lineRule="auto"/>
        <w:ind w:right="142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différents types de vente, </w:t>
      </w:r>
    </w:p>
    <w:p>
      <w:pPr>
        <w:pStyle w:val="Paragraphedeliste"/>
        <w:numPr>
          <w:ilvl w:val="2"/>
          <w:numId w:val="6"/>
        </w:numPr>
        <w:spacing w:after="0" w:line="221" w:lineRule="auto"/>
        <w:ind w:right="142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rapport qualité/prix,</w:t>
      </w:r>
    </w:p>
    <w:p>
      <w:pPr>
        <w:pStyle w:val="Paragraphedeliste"/>
        <w:numPr>
          <w:ilvl w:val="2"/>
          <w:numId w:val="6"/>
        </w:numPr>
        <w:spacing w:after="0" w:line="221" w:lineRule="auto"/>
        <w:ind w:right="142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fidélisation ... 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d’utiliser ces éléments dans une stratégie et une argumentation de vente 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d'identifier les principes et contextes d'application de la vente à distance ;</w:t>
      </w:r>
    </w:p>
    <w:p>
      <w:pPr>
        <w:pStyle w:val="Paragraphedeliste"/>
        <w:spacing w:before="120" w:after="120" w:line="221" w:lineRule="auto"/>
        <w:ind w:left="811" w:right="142"/>
        <w:contextualSpacing w:val="0"/>
        <w:jc w:val="both"/>
        <w:rPr>
          <w:rFonts w:ascii="Times New Roman" w:hAnsi="Times New Roman" w:cs="Times New Roman"/>
          <w:b/>
          <w:color w:val="000000"/>
          <w:lang w:val="fr-FR"/>
        </w:rPr>
      </w:pPr>
    </w:p>
    <w:p>
      <w:pPr>
        <w:pStyle w:val="Paragraphedeliste"/>
        <w:spacing w:before="120" w:after="120" w:line="221" w:lineRule="auto"/>
        <w:ind w:left="811" w:right="142"/>
        <w:contextualSpacing w:val="0"/>
        <w:jc w:val="both"/>
        <w:rPr>
          <w:rFonts w:ascii="Times New Roman" w:hAnsi="Times New Roman" w:cs="Times New Roman"/>
          <w:b/>
          <w:color w:val="000000"/>
          <w:lang w:val="fr-FR"/>
        </w:rPr>
      </w:pPr>
    </w:p>
    <w:p>
      <w:pPr>
        <w:pStyle w:val="Titre2"/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En activités technico-commerciales :</w:t>
      </w:r>
    </w:p>
    <w:p>
      <w:pPr>
        <w:spacing w:after="0" w:line="278" w:lineRule="auto"/>
        <w:ind w:left="432"/>
        <w:rPr>
          <w:rFonts w:ascii="Times New Roman" w:hAnsi="Times New Roman" w:cs="Times New Roman"/>
          <w:i/>
          <w:color w:val="000000"/>
          <w:lang w:val="fr-FR"/>
        </w:rPr>
      </w:pPr>
      <w:r>
        <w:rPr>
          <w:rFonts w:ascii="Times New Roman" w:hAnsi="Times New Roman" w:cs="Times New Roman"/>
          <w:i/>
          <w:color w:val="000000"/>
          <w:lang w:val="fr-FR"/>
        </w:rPr>
        <w:t>A partir de situations issues de la vie professionnelle,</w:t>
      </w:r>
    </w:p>
    <w:p>
      <w:pPr>
        <w:spacing w:after="0" w:line="278" w:lineRule="auto"/>
        <w:ind w:left="432"/>
        <w:rPr>
          <w:rFonts w:ascii="Times New Roman" w:hAnsi="Times New Roman" w:cs="Times New Roman"/>
          <w:i/>
          <w:color w:val="000000"/>
          <w:lang w:val="fr-FR"/>
        </w:rPr>
      </w:pPr>
      <w:r>
        <w:rPr>
          <w:rFonts w:ascii="Times New Roman" w:hAnsi="Times New Roman" w:cs="Times New Roman"/>
          <w:i/>
          <w:color w:val="000000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000000"/>
          <w:lang w:val="fr-FR"/>
        </w:rPr>
        <w:t>en</w:t>
      </w:r>
      <w:proofErr w:type="gramEnd"/>
      <w:r>
        <w:rPr>
          <w:rFonts w:ascii="Times New Roman" w:hAnsi="Times New Roman" w:cs="Times New Roman"/>
          <w:i/>
          <w:color w:val="000000"/>
          <w:lang w:val="fr-FR"/>
        </w:rPr>
        <w:t xml:space="preserve"> utilisant un logiciel de gestion des stocks et de facturation approprié,</w:t>
      </w:r>
    </w:p>
    <w:p>
      <w:pPr>
        <w:spacing w:after="0" w:line="278" w:lineRule="auto"/>
        <w:ind w:left="432"/>
        <w:rPr>
          <w:rFonts w:ascii="Times New Roman" w:hAnsi="Times New Roman" w:cs="Times New Roman"/>
          <w:i/>
          <w:color w:val="000000"/>
          <w:lang w:val="fr-FR"/>
        </w:rPr>
      </w:pPr>
      <w:proofErr w:type="gramStart"/>
      <w:r>
        <w:rPr>
          <w:rFonts w:ascii="Times New Roman" w:hAnsi="Times New Roman" w:cs="Times New Roman"/>
          <w:i/>
          <w:color w:val="000000"/>
          <w:lang w:val="fr-FR"/>
        </w:rPr>
        <w:t>des</w:t>
      </w:r>
      <w:proofErr w:type="gramEnd"/>
      <w:r>
        <w:rPr>
          <w:rFonts w:ascii="Times New Roman" w:hAnsi="Times New Roman" w:cs="Times New Roman"/>
          <w:i/>
          <w:color w:val="000000"/>
          <w:lang w:val="fr-FR"/>
        </w:rPr>
        <w:t xml:space="preserve"> outils de communication avancés,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de différencier les documents commerciaux courants 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de compléter ces documents à partir de consignes données 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de calculer un prix de vente en tenant compte des taxes, réductions commerciales, escomptes, consignation d'emballages, reprise éventuelle … 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de définir et caractériser les transactions liées aux opérations de caisse : paiements (comptant, cartes de débit, cartes de crédit, bons de réduction, remboursement de consignes ...), prélèvements … 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lastRenderedPageBreak/>
        <w:t xml:space="preserve">de réaliser des opérations depuis la demande de prix jusqu’à la facturation en utilisant, s’il </w:t>
      </w:r>
      <w:proofErr w:type="spellStart"/>
      <w:r>
        <w:rPr>
          <w:rFonts w:ascii="Times New Roman" w:hAnsi="Times New Roman" w:cs="Times New Roman"/>
          <w:color w:val="000000"/>
          <w:lang w:val="fr-FR"/>
        </w:rPr>
        <w:t>échet</w:t>
      </w:r>
      <w:proofErr w:type="spellEnd"/>
      <w:r>
        <w:rPr>
          <w:rFonts w:ascii="Times New Roman" w:hAnsi="Times New Roman" w:cs="Times New Roman"/>
          <w:color w:val="000000"/>
          <w:lang w:val="fr-FR"/>
        </w:rPr>
        <w:t>, un logiciel ad hoc 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de consulter et de mettre à jour des fichiers, informatisés ou non, de clients, marchandises et fournisseurs 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de déterminer l'utilité d'un inventaire 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de définir et de caractériser différentes formes d'inventaires : permanent, périodique, physique (de fin d'année comptable), par dénombrement sporadique (spot check) 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d’identifier les techniques de gestion et de valorisation des stocks (prix moyen, Fifo, </w:t>
      </w:r>
      <w:proofErr w:type="spellStart"/>
      <w:r>
        <w:rPr>
          <w:rFonts w:ascii="Times New Roman" w:hAnsi="Times New Roman" w:cs="Times New Roman"/>
          <w:color w:val="000000"/>
          <w:lang w:val="fr-FR"/>
        </w:rPr>
        <w:t>Lifo</w:t>
      </w:r>
      <w:proofErr w:type="spellEnd"/>
      <w:r>
        <w:rPr>
          <w:rFonts w:ascii="Times New Roman" w:hAnsi="Times New Roman" w:cs="Times New Roman"/>
          <w:color w:val="000000"/>
          <w:lang w:val="fr-FR"/>
        </w:rPr>
        <w:t xml:space="preserve"> …) 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de traiter les entrées, les sorties et retours de marchandises 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b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de compléter les documents requis en cas de retour ou d'échange de marchandises 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de compléter des documents administratifs, tels que contrat de service après-vente, document de garantie ... ;</w:t>
      </w:r>
    </w:p>
    <w:p>
      <w:pPr>
        <w:rPr>
          <w:rFonts w:ascii="Times New Roman" w:eastAsiaTheme="majorEastAsia" w:hAnsi="Times New Roman" w:cs="Times New Roman"/>
          <w:b/>
          <w:bCs/>
        </w:rPr>
      </w:pPr>
    </w:p>
    <w:p>
      <w:pPr>
        <w:pStyle w:val="Titre2"/>
        <w:spacing w:before="120" w:after="1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En actions commerciales :</w:t>
      </w:r>
    </w:p>
    <w:p>
      <w:pPr>
        <w:spacing w:after="0" w:line="220" w:lineRule="auto"/>
        <w:ind w:left="454" w:right="144"/>
        <w:jc w:val="both"/>
        <w:rPr>
          <w:rFonts w:ascii="Times New Roman" w:hAnsi="Times New Roman" w:cs="Times New Roman"/>
          <w:i/>
          <w:color w:val="000000"/>
          <w:lang w:val="fr-FR"/>
        </w:rPr>
      </w:pPr>
      <w:r>
        <w:rPr>
          <w:rFonts w:ascii="Times New Roman" w:hAnsi="Times New Roman" w:cs="Times New Roman"/>
          <w:i/>
          <w:color w:val="000000"/>
          <w:lang w:val="fr-FR"/>
        </w:rPr>
        <w:t xml:space="preserve">Au départ d'une situation issue de la vie professionnelle, </w:t>
      </w:r>
    </w:p>
    <w:p>
      <w:pPr>
        <w:spacing w:after="0" w:line="220" w:lineRule="auto"/>
        <w:ind w:left="454" w:right="144"/>
        <w:jc w:val="both"/>
        <w:rPr>
          <w:rFonts w:ascii="Times New Roman" w:hAnsi="Times New Roman" w:cs="Times New Roman"/>
          <w:i/>
          <w:color w:val="000000"/>
          <w:lang w:val="fr-FR"/>
        </w:rPr>
      </w:pPr>
      <w:proofErr w:type="gramStart"/>
      <w:r>
        <w:rPr>
          <w:rFonts w:ascii="Times New Roman" w:hAnsi="Times New Roman" w:cs="Times New Roman"/>
          <w:i/>
          <w:color w:val="000000"/>
          <w:lang w:val="fr-FR"/>
        </w:rPr>
        <w:t>dans</w:t>
      </w:r>
      <w:proofErr w:type="gramEnd"/>
      <w:r>
        <w:rPr>
          <w:rFonts w:ascii="Times New Roman" w:hAnsi="Times New Roman" w:cs="Times New Roman"/>
          <w:i/>
          <w:color w:val="000000"/>
          <w:lang w:val="fr-FR"/>
        </w:rPr>
        <w:t xml:space="preserve"> le respect d’une stratégie de promotion de ventes, </w:t>
      </w:r>
    </w:p>
    <w:p>
      <w:pPr>
        <w:spacing w:after="0" w:line="220" w:lineRule="auto"/>
        <w:ind w:left="454" w:right="144"/>
        <w:jc w:val="both"/>
        <w:rPr>
          <w:rFonts w:ascii="Times New Roman" w:hAnsi="Times New Roman" w:cs="Times New Roman"/>
          <w:i/>
          <w:color w:val="000000"/>
          <w:lang w:val="fr-FR"/>
        </w:rPr>
      </w:pPr>
      <w:proofErr w:type="gramStart"/>
      <w:r>
        <w:rPr>
          <w:rFonts w:ascii="Times New Roman" w:hAnsi="Times New Roman" w:cs="Times New Roman"/>
          <w:i/>
          <w:color w:val="000000"/>
          <w:lang w:val="fr-FR"/>
        </w:rPr>
        <w:t>en</w:t>
      </w:r>
      <w:proofErr w:type="gramEnd"/>
      <w:r>
        <w:rPr>
          <w:rFonts w:ascii="Times New Roman" w:hAnsi="Times New Roman" w:cs="Times New Roman"/>
          <w:i/>
          <w:color w:val="000000"/>
          <w:lang w:val="fr-FR"/>
        </w:rPr>
        <w:t xml:space="preserve"> vue de développer une action commerciale,</w:t>
      </w:r>
    </w:p>
    <w:p>
      <w:pPr>
        <w:spacing w:after="0" w:line="220" w:lineRule="auto"/>
        <w:ind w:left="454" w:right="144"/>
        <w:jc w:val="both"/>
        <w:rPr>
          <w:rFonts w:ascii="Times New Roman" w:hAnsi="Times New Roman" w:cs="Times New Roman"/>
          <w:i/>
          <w:color w:val="000000"/>
          <w:lang w:val="fr-FR"/>
        </w:rPr>
      </w:pPr>
      <w:proofErr w:type="gramStart"/>
      <w:r>
        <w:rPr>
          <w:rFonts w:ascii="Times New Roman" w:hAnsi="Times New Roman" w:cs="Times New Roman"/>
          <w:i/>
          <w:color w:val="000000"/>
          <w:lang w:val="fr-FR"/>
        </w:rPr>
        <w:t>dans</w:t>
      </w:r>
      <w:proofErr w:type="gramEnd"/>
      <w:r>
        <w:rPr>
          <w:rFonts w:ascii="Times New Roman" w:hAnsi="Times New Roman" w:cs="Times New Roman"/>
          <w:i/>
          <w:color w:val="000000"/>
          <w:lang w:val="fr-FR"/>
        </w:rPr>
        <w:t xml:space="preserve"> le respect de l’éthique commerciale,</w:t>
      </w:r>
    </w:p>
    <w:p>
      <w:pPr>
        <w:spacing w:after="0" w:line="220" w:lineRule="auto"/>
        <w:ind w:left="454" w:right="144"/>
        <w:jc w:val="both"/>
        <w:rPr>
          <w:rFonts w:ascii="Times New Roman" w:hAnsi="Times New Roman" w:cs="Times New Roman"/>
          <w:i/>
          <w:color w:val="000000"/>
          <w:lang w:val="fr-FR"/>
        </w:rPr>
      </w:pPr>
      <w:proofErr w:type="gramStart"/>
      <w:r>
        <w:rPr>
          <w:rFonts w:ascii="Times New Roman" w:hAnsi="Times New Roman" w:cs="Times New Roman"/>
          <w:i/>
          <w:color w:val="000000"/>
          <w:lang w:val="fr-FR"/>
        </w:rPr>
        <w:t>dans</w:t>
      </w:r>
      <w:proofErr w:type="gramEnd"/>
      <w:r>
        <w:rPr>
          <w:rFonts w:ascii="Times New Roman" w:hAnsi="Times New Roman" w:cs="Times New Roman"/>
          <w:i/>
          <w:color w:val="000000"/>
          <w:lang w:val="fr-FR"/>
        </w:rPr>
        <w:t xml:space="preserve"> le respect des consignes données,</w:t>
      </w:r>
    </w:p>
    <w:p>
      <w:pPr>
        <w:spacing w:after="0" w:line="220" w:lineRule="auto"/>
        <w:ind w:left="454" w:right="144"/>
        <w:jc w:val="both"/>
        <w:rPr>
          <w:rFonts w:ascii="Times New Roman" w:hAnsi="Times New Roman" w:cs="Times New Roman"/>
          <w:i/>
          <w:color w:val="000000"/>
          <w:lang w:val="fr-FR"/>
        </w:rPr>
      </w:pP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de reformuler l’objectif de l’action à mettre en place 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d’identifier les éléments concourant à la mise en place de la stratégie de promotion de ventes notamment en analysant :</w:t>
      </w:r>
    </w:p>
    <w:p>
      <w:pPr>
        <w:pStyle w:val="Paragraphedeliste"/>
        <w:numPr>
          <w:ilvl w:val="2"/>
          <w:numId w:val="6"/>
        </w:numPr>
        <w:spacing w:before="120" w:after="120" w:line="221" w:lineRule="auto"/>
        <w:ind w:right="142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la situation commerciale de départ,</w:t>
      </w:r>
    </w:p>
    <w:p>
      <w:pPr>
        <w:pStyle w:val="Paragraphedeliste"/>
        <w:numPr>
          <w:ilvl w:val="2"/>
          <w:numId w:val="6"/>
        </w:numPr>
        <w:spacing w:before="120" w:after="120" w:line="221" w:lineRule="auto"/>
        <w:ind w:right="142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les moyens à disposition,</w:t>
      </w:r>
    </w:p>
    <w:p>
      <w:pPr>
        <w:pStyle w:val="Paragraphedeliste"/>
        <w:numPr>
          <w:ilvl w:val="2"/>
          <w:numId w:val="6"/>
        </w:numPr>
        <w:spacing w:before="120" w:after="120" w:line="221" w:lineRule="auto"/>
        <w:ind w:right="142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le public-cible et son comportement d’achat,</w:t>
      </w:r>
    </w:p>
    <w:p>
      <w:pPr>
        <w:pStyle w:val="Paragraphedeliste"/>
        <w:numPr>
          <w:ilvl w:val="2"/>
          <w:numId w:val="6"/>
        </w:numPr>
        <w:spacing w:before="120" w:after="120" w:line="221" w:lineRule="auto"/>
        <w:ind w:right="142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la position du produit dans son cycle de vie 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d’identifier le style et les principes de conception d’un message publicitaire 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d’identifier différents supports à la communication 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de proposer des actions ponctuelles liées à l’objectif 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de proposer la communication de son action (contenu, moyens …) 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d’estimer les coûts de l’action 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de s’assurer de la cohérence de l’action 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d’élaborer une présentation argumentaire de l’action ;</w:t>
      </w:r>
    </w:p>
    <w:p>
      <w:pPr>
        <w:pStyle w:val="Paragraphedeliste"/>
        <w:numPr>
          <w:ilvl w:val="0"/>
          <w:numId w:val="6"/>
        </w:numPr>
        <w:spacing w:before="120" w:after="120" w:line="221" w:lineRule="auto"/>
        <w:ind w:left="811" w:right="142" w:hanging="357"/>
        <w:contextualSpacing w:val="0"/>
        <w:jc w:val="both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de porter un regard réflexif sur son action.</w:t>
      </w:r>
    </w:p>
    <w:p>
      <w:pPr>
        <w:tabs>
          <w:tab w:val="decimal" w:pos="-1176"/>
          <w:tab w:val="decimal" w:pos="288"/>
          <w:tab w:val="decimal" w:pos="1368"/>
        </w:tabs>
        <w:spacing w:before="120" w:after="120" w:line="240" w:lineRule="auto"/>
        <w:ind w:left="720" w:right="216"/>
        <w:jc w:val="both"/>
        <w:rPr>
          <w:rFonts w:ascii="Times New Roman" w:hAnsi="Times New Roman" w:cs="Times New Roman"/>
          <w:color w:val="000000"/>
          <w:lang w:val="fr-FR"/>
        </w:rPr>
      </w:pPr>
    </w:p>
    <w:p>
      <w:pPr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</w:rPr>
        <w:br w:type="page"/>
      </w:r>
    </w:p>
    <w:p>
      <w:pPr>
        <w:pStyle w:val="Titre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lastRenderedPageBreak/>
        <w:t>CONSTITUTION DES GROUPES OU REGROUPEMENT</w:t>
      </w:r>
    </w:p>
    <w:p>
      <w:pPr>
        <w:spacing w:before="120" w:after="120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Aucune  recommandation particulière.</w:t>
      </w:r>
    </w:p>
    <w:p>
      <w:pPr>
        <w:spacing w:before="120" w:after="120"/>
        <w:ind w:left="432"/>
        <w:rPr>
          <w:rFonts w:ascii="Times New Roman" w:hAnsi="Times New Roman" w:cs="Times New Roman"/>
        </w:rPr>
      </w:pPr>
    </w:p>
    <w:p>
      <w:pPr>
        <w:pStyle w:val="Titre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CHARGE DE COURS</w:t>
      </w:r>
    </w:p>
    <w:p>
      <w:pPr>
        <w:pStyle w:val="Paragraphedeliste"/>
        <w:rPr>
          <w:rFonts w:ascii="Times New Roman" w:hAnsi="Times New Roman" w:cs="Times New Roman"/>
        </w:rPr>
      </w:pPr>
    </w:p>
    <w:p>
      <w:pPr>
        <w:pStyle w:val="Paragraphedeliste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enseignant ou un expert.</w:t>
      </w:r>
    </w:p>
    <w:p>
      <w:pPr>
        <w:pStyle w:val="Paragraphedeliste"/>
        <w:ind w:left="426"/>
        <w:rPr>
          <w:rFonts w:ascii="Times New Roman" w:hAnsi="Times New Roman" w:cs="Times New Roman"/>
        </w:rPr>
      </w:pPr>
    </w:p>
    <w:p>
      <w:pPr>
        <w:pStyle w:val="Paragraphedeliste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L’expert devra justifier de compétences particulières issues d’une expérience professionnelle actualisée en relation avec la charge de cours qui est attribuée.</w:t>
      </w:r>
      <w:r>
        <w:rPr>
          <w:rFonts w:ascii="Times New Roman" w:hAnsi="Times New Roman" w:cs="Times New Roman"/>
        </w:rPr>
        <w:br/>
      </w:r>
    </w:p>
    <w:p>
      <w:pPr>
        <w:rPr>
          <w:rFonts w:ascii="Times New Roman" w:eastAsiaTheme="majorEastAsia" w:hAnsi="Times New Roman" w:cs="Times New Roman"/>
          <w:b/>
          <w:bCs/>
          <w:sz w:val="24"/>
          <w:szCs w:val="28"/>
        </w:rPr>
      </w:pPr>
    </w:p>
    <w:p>
      <w:pPr>
        <w:pStyle w:val="Titre1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HORAIRE MINIMUM DE L’UNITE D’ENSEIGNEMENT</w:t>
      </w:r>
    </w:p>
    <w:p>
      <w:pPr>
        <w:spacing w:before="120" w:after="120"/>
        <w:rPr>
          <w:rFonts w:ascii="Times New Roman" w:hAnsi="Times New Roman" w:cs="Times New Roman"/>
          <w:b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1701"/>
        <w:gridCol w:w="1701"/>
      </w:tblGrid>
      <w:t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7.1. Dénomination des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Classement des cours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>
            <w:pPr>
              <w:pStyle w:val="Titre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périodes</w:t>
            </w:r>
          </w:p>
        </w:tc>
      </w:tr>
      <w:tr>
        <w:tc>
          <w:tcPr>
            <w:tcW w:w="4253" w:type="dxa"/>
            <w:tcBorders>
              <w:top w:val="nil"/>
              <w:lef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Techniques de vente 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numPr>
                <w:ilvl w:val="12"/>
                <w:numId w:val="0"/>
              </w:numPr>
              <w:ind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ind w:right="3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>
        <w:tc>
          <w:tcPr>
            <w:tcW w:w="4253" w:type="dxa"/>
            <w:tcBorders>
              <w:top w:val="nil"/>
              <w:lef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Activités technico-commerciales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numPr>
                <w:ilvl w:val="12"/>
                <w:numId w:val="0"/>
              </w:numPr>
              <w:ind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ind w:right="3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>
        <w:tc>
          <w:tcPr>
            <w:tcW w:w="4253" w:type="dxa"/>
            <w:tcBorders>
              <w:top w:val="nil"/>
              <w:lef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Actions commerciales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numPr>
                <w:ilvl w:val="12"/>
                <w:numId w:val="0"/>
              </w:numPr>
              <w:ind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ind w:right="3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>
        <w:tc>
          <w:tcPr>
            <w:tcW w:w="4253" w:type="dxa"/>
            <w:tcBorders>
              <w:top w:val="nil"/>
              <w:left w:val="single" w:sz="12" w:space="0" w:color="auto"/>
            </w:tcBorders>
          </w:tcPr>
          <w:p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>
            <w:pPr>
              <w:numPr>
                <w:ilvl w:val="12"/>
                <w:numId w:val="0"/>
              </w:numPr>
              <w:ind w:right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ind w:right="567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954" w:type="dxa"/>
            <w:gridSpan w:val="2"/>
            <w:tcBorders>
              <w:left w:val="single" w:sz="12" w:space="0" w:color="auto"/>
              <w:bottom w:val="nil"/>
            </w:tcBorders>
          </w:tcPr>
          <w:p>
            <w:pPr>
              <w:numPr>
                <w:ilvl w:val="12"/>
                <w:numId w:val="0"/>
              </w:numPr>
              <w:ind w:left="42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7.2. Part d’autonomie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ind w:right="3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des périodes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>
            <w:pPr>
              <w:numPr>
                <w:ilvl w:val="12"/>
                <w:numId w:val="0"/>
              </w:numPr>
              <w:ind w:right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numPr>
                <w:ilvl w:val="12"/>
                <w:numId w:val="0"/>
              </w:numPr>
              <w:ind w:right="36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</w:t>
            </w:r>
          </w:p>
        </w:tc>
      </w:tr>
    </w:tbl>
    <w:p>
      <w:pPr>
        <w:pStyle w:val="Paragraphedeliste"/>
        <w:spacing w:before="120" w:after="120"/>
        <w:ind w:left="928"/>
        <w:contextualSpacing w:val="0"/>
        <w:rPr>
          <w:rFonts w:ascii="Times New Roman" w:hAnsi="Times New Roman" w:cs="Times New Roman"/>
          <w:b/>
        </w:rPr>
      </w:pPr>
    </w:p>
    <w:sectPr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coType Naskh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599797"/>
      <w:docPartObj>
        <w:docPartGallery w:val="Page Numbers (Bottom of Page)"/>
        <w:docPartUnique/>
      </w:docPartObj>
    </w:sdtPr>
    <w:sdtContent>
      <w:p>
        <w:pPr>
          <w:pStyle w:val="Pieddepage"/>
          <w:jc w:val="right"/>
        </w:pPr>
      </w:p>
      <w:p>
        <w:pPr>
          <w:pStyle w:val="Pieddepage"/>
          <w:tabs>
            <w:tab w:val="clear" w:pos="4536"/>
            <w:tab w:val="center" w:pos="5245"/>
          </w:tabs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UE Techniques commerciales</w:t>
        </w:r>
        <w:r>
          <w:rPr>
            <w:rFonts w:ascii="Times New Roman" w:hAnsi="Times New Roman" w:cs="Times New Roman"/>
            <w:sz w:val="18"/>
            <w:szCs w:val="18"/>
          </w:rPr>
          <w:tab/>
        </w:r>
        <w:r>
          <w:rPr>
            <w:rFonts w:ascii="Times New Roman" w:hAnsi="Times New Roman" w:cs="Times New Roman"/>
            <w:sz w:val="18"/>
            <w:szCs w:val="18"/>
          </w:rPr>
          <w:tab/>
          <w:t xml:space="preserve">Page </w:t>
        </w: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 xml:space="preserve"> PAGE 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6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 xml:space="preserve"> sur </w:t>
        </w: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 xml:space="preserve"> NUMPAGES 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6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1123F"/>
    <w:multiLevelType w:val="singleLevel"/>
    <w:tmpl w:val="8D72C13C"/>
    <w:lvl w:ilvl="0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  <w:sz w:val="22"/>
      </w:rPr>
    </w:lvl>
  </w:abstractNum>
  <w:abstractNum w:abstractNumId="2" w15:restartNumberingAfterBreak="0">
    <w:nsid w:val="18837EA8"/>
    <w:multiLevelType w:val="hybridMultilevel"/>
    <w:tmpl w:val="6C8A61A6"/>
    <w:lvl w:ilvl="0" w:tplc="FFFFFFFF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033AB5"/>
    <w:multiLevelType w:val="multilevel"/>
    <w:tmpl w:val="EB80359C"/>
    <w:lvl w:ilvl="0">
      <w:start w:val="1"/>
      <w:numFmt w:val="bullet"/>
      <w:lvlText w:val=""/>
      <w:lvlJc w:val="left"/>
      <w:pPr>
        <w:tabs>
          <w:tab w:val="decimal" w:pos="288"/>
        </w:tabs>
        <w:ind w:left="720"/>
      </w:pPr>
      <w:rPr>
        <w:rFonts w:ascii="Symbol" w:hAnsi="Symbol" w:hint="default"/>
        <w:strike w:val="0"/>
        <w:color w:val="000000"/>
        <w:spacing w:val="3"/>
        <w:w w:val="100"/>
        <w:sz w:val="23"/>
        <w:vertAlign w:val="baseline"/>
        <w:lang w:val="fr-FR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</w:lvl>
  </w:abstractNum>
  <w:abstractNum w:abstractNumId="4" w15:restartNumberingAfterBreak="0">
    <w:nsid w:val="24D66A64"/>
    <w:multiLevelType w:val="multilevel"/>
    <w:tmpl w:val="A3E649CE"/>
    <w:lvl w:ilvl="0">
      <w:start w:val="1"/>
      <w:numFmt w:val="bullet"/>
      <w:lvlText w:val=""/>
      <w:lvlJc w:val="left"/>
      <w:pPr>
        <w:tabs>
          <w:tab w:val="decimal" w:pos="288"/>
        </w:tabs>
        <w:ind w:left="720"/>
      </w:pPr>
      <w:rPr>
        <w:rFonts w:ascii="Symbol" w:hAnsi="Symbol" w:hint="default"/>
        <w:strike w:val="0"/>
        <w:color w:val="000000"/>
        <w:spacing w:val="3"/>
        <w:w w:val="100"/>
        <w:sz w:val="23"/>
        <w:vertAlign w:val="baseline"/>
        <w:lang w:val="fr-FR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</w:lvl>
  </w:abstractNum>
  <w:abstractNum w:abstractNumId="5" w15:restartNumberingAfterBreak="0">
    <w:nsid w:val="28A0411C"/>
    <w:multiLevelType w:val="hybridMultilevel"/>
    <w:tmpl w:val="3B1864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4338F3"/>
    <w:multiLevelType w:val="hybridMultilevel"/>
    <w:tmpl w:val="BA084A22"/>
    <w:lvl w:ilvl="0" w:tplc="FFFFFFFF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7" w15:restartNumberingAfterBreak="0">
    <w:nsid w:val="2EB045E2"/>
    <w:multiLevelType w:val="multilevel"/>
    <w:tmpl w:val="080C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1C21EDD"/>
    <w:multiLevelType w:val="multilevel"/>
    <w:tmpl w:val="E8A6EFFE"/>
    <w:lvl w:ilvl="0">
      <w:start w:val="1"/>
      <w:numFmt w:val="bullet"/>
      <w:lvlText w:val=""/>
      <w:lvlJc w:val="left"/>
      <w:pPr>
        <w:tabs>
          <w:tab w:val="decimal" w:pos="552"/>
        </w:tabs>
        <w:ind w:left="984"/>
      </w:pPr>
      <w:rPr>
        <w:rFonts w:ascii="Symbol" w:hAnsi="Symbol" w:hint="default"/>
        <w:strike w:val="0"/>
        <w:color w:val="000000"/>
        <w:spacing w:val="3"/>
        <w:w w:val="100"/>
        <w:sz w:val="23"/>
        <w:vertAlign w:val="baseline"/>
        <w:lang w:val="fr-FR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</w:lvl>
  </w:abstractNum>
  <w:abstractNum w:abstractNumId="9" w15:restartNumberingAfterBreak="0">
    <w:nsid w:val="33B441D1"/>
    <w:multiLevelType w:val="multilevel"/>
    <w:tmpl w:val="8B56D3A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68416B5"/>
    <w:multiLevelType w:val="hybridMultilevel"/>
    <w:tmpl w:val="A18C19B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B50A12"/>
    <w:multiLevelType w:val="hybridMultilevel"/>
    <w:tmpl w:val="E35004D8"/>
    <w:lvl w:ilvl="0" w:tplc="549AFC1E">
      <w:start w:val="14"/>
      <w:numFmt w:val="bullet"/>
      <w:lvlText w:val="-"/>
      <w:lvlJc w:val="left"/>
      <w:pPr>
        <w:ind w:left="1004" w:hanging="360"/>
      </w:pPr>
      <w:rPr>
        <w:rFonts w:ascii="Century Gothic" w:eastAsia="DecoType Naskh" w:hAnsi="Century Gothic" w:cs="DecoType Naskh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0566361"/>
    <w:multiLevelType w:val="hybridMultilevel"/>
    <w:tmpl w:val="BC64CB6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C7C75E6"/>
    <w:multiLevelType w:val="multilevel"/>
    <w:tmpl w:val="919CAAD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5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EC7816"/>
    <w:multiLevelType w:val="hybridMultilevel"/>
    <w:tmpl w:val="5652DED4"/>
    <w:lvl w:ilvl="0" w:tplc="FFFFFFFF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3002A9"/>
    <w:multiLevelType w:val="hybridMultilevel"/>
    <w:tmpl w:val="C4AA55B6"/>
    <w:lvl w:ilvl="0" w:tplc="FFFFFFFF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760128"/>
    <w:multiLevelType w:val="multilevel"/>
    <w:tmpl w:val="B712CB48"/>
    <w:lvl w:ilvl="0">
      <w:start w:val="1"/>
      <w:numFmt w:val="bullet"/>
      <w:lvlText w:val=""/>
      <w:lvlJc w:val="left"/>
      <w:pPr>
        <w:tabs>
          <w:tab w:val="decimal" w:pos="-1176"/>
        </w:tabs>
        <w:ind w:left="-744"/>
      </w:pPr>
      <w:rPr>
        <w:rFonts w:ascii="Symbol" w:hAnsi="Symbol" w:hint="default"/>
        <w:strike w:val="0"/>
        <w:color w:val="000000"/>
        <w:spacing w:val="3"/>
        <w:w w:val="100"/>
        <w:sz w:val="23"/>
        <w:vertAlign w:val="baseline"/>
        <w:lang w:val="fr-FR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</w:lvl>
  </w:abstractNum>
  <w:abstractNum w:abstractNumId="17" w15:restartNumberingAfterBreak="0">
    <w:nsid w:val="71243846"/>
    <w:multiLevelType w:val="hybridMultilevel"/>
    <w:tmpl w:val="2F7C0C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5"/>
  </w:num>
  <w:num w:numId="5">
    <w:abstractNumId w:val="4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1"/>
  </w:num>
  <w:num w:numId="17">
    <w:abstractNumId w:val="5"/>
  </w:num>
  <w:num w:numId="18">
    <w:abstractNumId w:val="9"/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  <w:sz w:val="14"/>
        </w:rPr>
      </w:lvl>
    </w:lvlOverride>
  </w:num>
  <w:num w:numId="20">
    <w:abstractNumId w:val="14"/>
  </w:num>
  <w:num w:numId="21">
    <w:abstractNumId w:val="7"/>
  </w:num>
  <w:num w:numId="22">
    <w:abstractNumId w:val="13"/>
  </w:num>
  <w:num w:numId="23">
    <w:abstractNumId w:val="9"/>
  </w:num>
  <w:num w:numId="24">
    <w:abstractNumId w:val="9"/>
  </w:num>
  <w:num w:numId="25">
    <w:abstractNumId w:val="9"/>
  </w:num>
  <w:num w:numId="2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4BF5D-06EA-4A1D-8318-B27A34BE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">
    <w:name w:val="Texte"/>
    <w:basedOn w:val="Normal"/>
    <w:pPr>
      <w:widowControl w:val="0"/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9C3E-EEAC-4344-9937-35369921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1286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goulet02</cp:lastModifiedBy>
  <cp:revision>38</cp:revision>
  <cp:lastPrinted>2017-11-20T16:48:00Z</cp:lastPrinted>
  <dcterms:created xsi:type="dcterms:W3CDTF">2017-11-22T09:47:00Z</dcterms:created>
  <dcterms:modified xsi:type="dcterms:W3CDTF">2018-08-30T12:08:00Z</dcterms:modified>
</cp:coreProperties>
</file>