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C6DB" w14:textId="77777777" w:rsidR="00B37294" w:rsidRPr="00832B6C" w:rsidRDefault="00FB07FA">
      <w:pPr>
        <w:pStyle w:val="Titre"/>
        <w:rPr>
          <w:sz w:val="22"/>
          <w:szCs w:val="22"/>
        </w:rPr>
      </w:pPr>
      <w:r w:rsidRPr="00832B6C">
        <w:rPr>
          <w:sz w:val="22"/>
          <w:szCs w:val="22"/>
        </w:rPr>
        <w:t>MINISTERE DE LA COMMUNAUTE FRANCAISE</w:t>
      </w:r>
    </w:p>
    <w:p w14:paraId="227D9A00" w14:textId="77777777" w:rsidR="00B37294" w:rsidRPr="00832B6C" w:rsidRDefault="00B37294">
      <w:pPr>
        <w:pStyle w:val="Titre"/>
        <w:rPr>
          <w:sz w:val="22"/>
          <w:szCs w:val="22"/>
        </w:rPr>
      </w:pPr>
    </w:p>
    <w:p w14:paraId="4789AEB1" w14:textId="77777777" w:rsidR="00B37294" w:rsidRPr="00832B6C" w:rsidRDefault="00FB07FA">
      <w:pPr>
        <w:pStyle w:val="Sous-titre"/>
        <w:rPr>
          <w:sz w:val="22"/>
          <w:szCs w:val="22"/>
        </w:rPr>
      </w:pPr>
      <w:r w:rsidRPr="00832B6C">
        <w:rPr>
          <w:sz w:val="22"/>
          <w:szCs w:val="22"/>
        </w:rPr>
        <w:t xml:space="preserve">ADMINISTRATION GENERALE DE L’ENSEIGNEMENT </w:t>
      </w:r>
    </w:p>
    <w:p w14:paraId="07FF9B17" w14:textId="77777777" w:rsidR="00B37294" w:rsidRPr="00832B6C" w:rsidRDefault="00B37294">
      <w:pPr>
        <w:pStyle w:val="Sous-titre"/>
        <w:rPr>
          <w:sz w:val="22"/>
          <w:szCs w:val="22"/>
        </w:rPr>
      </w:pPr>
    </w:p>
    <w:p w14:paraId="73ED6C36" w14:textId="77777777" w:rsidR="00B37294" w:rsidRPr="00832B6C" w:rsidRDefault="00FB07FA">
      <w:pPr>
        <w:pStyle w:val="Titre1"/>
      </w:pPr>
      <w:r w:rsidRPr="00832B6C">
        <w:t xml:space="preserve">ENSEIGNEMENT DE PROMOTION SOCIALE </w:t>
      </w:r>
    </w:p>
    <w:p w14:paraId="765D4FEC" w14:textId="77777777" w:rsidR="00B37294" w:rsidRPr="00832B6C" w:rsidRDefault="00B37294" w:rsidP="00B2518F">
      <w:pPr>
        <w:jc w:val="center"/>
        <w:rPr>
          <w:rFonts w:cs="Times New Roman"/>
          <w:sz w:val="22"/>
          <w:szCs w:val="22"/>
        </w:rPr>
      </w:pPr>
    </w:p>
    <w:p w14:paraId="74CFF7C2" w14:textId="77777777" w:rsidR="00B37294" w:rsidRPr="00832B6C" w:rsidRDefault="00B37294" w:rsidP="00B2518F">
      <w:pPr>
        <w:jc w:val="center"/>
        <w:rPr>
          <w:rFonts w:cs="Times New Roman"/>
          <w:sz w:val="22"/>
          <w:szCs w:val="22"/>
        </w:rPr>
      </w:pPr>
    </w:p>
    <w:p w14:paraId="6960C463" w14:textId="77777777" w:rsidR="00B37294" w:rsidRPr="00832B6C" w:rsidRDefault="00B37294" w:rsidP="00B2518F">
      <w:pPr>
        <w:jc w:val="center"/>
        <w:rPr>
          <w:rFonts w:cs="Times New Roman"/>
          <w:sz w:val="22"/>
          <w:szCs w:val="22"/>
        </w:rPr>
      </w:pPr>
    </w:p>
    <w:p w14:paraId="405AEDFF" w14:textId="77777777" w:rsidR="00B37294" w:rsidRPr="00832B6C" w:rsidRDefault="00B37294" w:rsidP="00B2518F">
      <w:pPr>
        <w:jc w:val="center"/>
        <w:rPr>
          <w:rFonts w:cs="Times New Roman"/>
          <w:sz w:val="22"/>
          <w:szCs w:val="22"/>
        </w:rPr>
      </w:pPr>
    </w:p>
    <w:p w14:paraId="7B6915EB" w14:textId="77777777" w:rsidR="00B37294" w:rsidRPr="00832B6C" w:rsidRDefault="00B37294" w:rsidP="00B2518F">
      <w:pPr>
        <w:jc w:val="center"/>
        <w:rPr>
          <w:rFonts w:cs="Times New Roman"/>
          <w:sz w:val="22"/>
          <w:szCs w:val="22"/>
        </w:rPr>
      </w:pPr>
    </w:p>
    <w:p w14:paraId="097AC0C0" w14:textId="77777777" w:rsidR="00164AFF" w:rsidRPr="00832B6C" w:rsidRDefault="00164AFF" w:rsidP="00B2518F">
      <w:pPr>
        <w:jc w:val="center"/>
        <w:rPr>
          <w:rFonts w:cs="Times New Roman"/>
          <w:sz w:val="22"/>
          <w:szCs w:val="22"/>
        </w:rPr>
      </w:pPr>
    </w:p>
    <w:p w14:paraId="45413A46" w14:textId="77777777" w:rsidR="00164AFF" w:rsidRPr="00832B6C" w:rsidRDefault="00164AFF" w:rsidP="005A2688">
      <w:pPr>
        <w:jc w:val="center"/>
        <w:rPr>
          <w:rFonts w:cs="Times New Roman"/>
          <w:sz w:val="22"/>
          <w:szCs w:val="22"/>
        </w:rPr>
      </w:pPr>
    </w:p>
    <w:p w14:paraId="726575EE" w14:textId="77777777" w:rsidR="00164AFF" w:rsidRPr="00832B6C" w:rsidRDefault="00164AFF" w:rsidP="00B2518F">
      <w:pPr>
        <w:jc w:val="center"/>
        <w:rPr>
          <w:rFonts w:cs="Times New Roman"/>
          <w:sz w:val="22"/>
          <w:szCs w:val="22"/>
        </w:rPr>
      </w:pPr>
    </w:p>
    <w:p w14:paraId="396A17E2" w14:textId="77777777" w:rsidR="00B37294" w:rsidRPr="00832B6C" w:rsidRDefault="00B37294" w:rsidP="00B2518F">
      <w:pPr>
        <w:jc w:val="center"/>
        <w:rPr>
          <w:rFonts w:cs="Times New Roman"/>
          <w:sz w:val="22"/>
          <w:szCs w:val="22"/>
        </w:rPr>
      </w:pPr>
    </w:p>
    <w:p w14:paraId="36230CA6" w14:textId="77777777" w:rsidR="00D23E85" w:rsidRPr="00832B6C" w:rsidRDefault="00D23E85" w:rsidP="00B2518F">
      <w:pPr>
        <w:jc w:val="center"/>
        <w:rPr>
          <w:rFonts w:cs="Times New Roman"/>
          <w:sz w:val="22"/>
          <w:szCs w:val="22"/>
        </w:rPr>
      </w:pPr>
    </w:p>
    <w:p w14:paraId="79A90415" w14:textId="77777777" w:rsidR="00D23E85" w:rsidRPr="00832B6C" w:rsidRDefault="00D23E85" w:rsidP="00B2518F">
      <w:pPr>
        <w:jc w:val="center"/>
        <w:rPr>
          <w:rFonts w:cs="Times New Roman"/>
          <w:sz w:val="22"/>
          <w:szCs w:val="22"/>
        </w:rPr>
      </w:pPr>
    </w:p>
    <w:p w14:paraId="640E9A47" w14:textId="77777777" w:rsidR="00D23E85" w:rsidRPr="00832B6C" w:rsidRDefault="00D23E85" w:rsidP="00B2518F">
      <w:pPr>
        <w:jc w:val="center"/>
        <w:rPr>
          <w:rFonts w:cs="Times New Roman"/>
          <w:sz w:val="22"/>
          <w:szCs w:val="22"/>
        </w:rPr>
      </w:pPr>
    </w:p>
    <w:p w14:paraId="1F41915A" w14:textId="77777777" w:rsidR="00D23E85" w:rsidRPr="00832B6C" w:rsidRDefault="00D23E85" w:rsidP="00106057">
      <w:pPr>
        <w:tabs>
          <w:tab w:val="left" w:pos="7367"/>
        </w:tabs>
        <w:rPr>
          <w:rFonts w:cs="Times New Roman"/>
          <w:sz w:val="22"/>
          <w:szCs w:val="22"/>
        </w:rPr>
      </w:pPr>
    </w:p>
    <w:p w14:paraId="3171F154" w14:textId="77777777" w:rsidR="00D23E85" w:rsidRPr="00832B6C" w:rsidRDefault="00D23E85" w:rsidP="00B2518F">
      <w:pPr>
        <w:jc w:val="center"/>
        <w:rPr>
          <w:rFonts w:cs="Times New Roman"/>
          <w:sz w:val="22"/>
          <w:szCs w:val="22"/>
        </w:rPr>
      </w:pPr>
    </w:p>
    <w:p w14:paraId="7B43EFDD" w14:textId="77777777" w:rsidR="00D23E85" w:rsidRPr="00832B6C" w:rsidRDefault="00D23E85" w:rsidP="00B2518F">
      <w:pPr>
        <w:jc w:val="center"/>
        <w:rPr>
          <w:rFonts w:cs="Times New Roman"/>
          <w:sz w:val="22"/>
          <w:szCs w:val="22"/>
        </w:rPr>
      </w:pPr>
    </w:p>
    <w:p w14:paraId="7855F502" w14:textId="77777777" w:rsidR="00D23E85" w:rsidRPr="00832B6C" w:rsidRDefault="00D23E85" w:rsidP="00B2518F">
      <w:pPr>
        <w:jc w:val="center"/>
        <w:rPr>
          <w:rFonts w:cs="Times New Roman"/>
          <w:sz w:val="22"/>
          <w:szCs w:val="22"/>
        </w:rPr>
      </w:pPr>
    </w:p>
    <w:p w14:paraId="14A53428" w14:textId="77777777" w:rsidR="00D23E85" w:rsidRPr="00832B6C" w:rsidRDefault="00D23E85" w:rsidP="00B2518F">
      <w:pPr>
        <w:jc w:val="center"/>
        <w:rPr>
          <w:rFonts w:cs="Times New Roman"/>
          <w:sz w:val="22"/>
          <w:szCs w:val="22"/>
        </w:rPr>
      </w:pPr>
    </w:p>
    <w:p w14:paraId="20CEA1B3" w14:textId="77777777" w:rsidR="00D23E85" w:rsidRPr="00832B6C" w:rsidRDefault="00D23E85" w:rsidP="00B2518F">
      <w:pPr>
        <w:jc w:val="center"/>
        <w:rPr>
          <w:rFonts w:cs="Times New Roman"/>
          <w:sz w:val="22"/>
          <w:szCs w:val="22"/>
        </w:rPr>
      </w:pPr>
    </w:p>
    <w:p w14:paraId="321E083A" w14:textId="77777777" w:rsidR="00D23E85" w:rsidRPr="00832B6C" w:rsidRDefault="00D23E85" w:rsidP="00B2518F">
      <w:pPr>
        <w:jc w:val="center"/>
        <w:rPr>
          <w:rFonts w:cs="Times New Roman"/>
          <w:sz w:val="22"/>
          <w:szCs w:val="22"/>
        </w:rPr>
      </w:pPr>
    </w:p>
    <w:p w14:paraId="452E5563" w14:textId="77777777" w:rsidR="00BC337C" w:rsidRPr="00832B6C" w:rsidRDefault="00BC337C" w:rsidP="00BC337C">
      <w:pPr>
        <w:pStyle w:val="Titre2"/>
        <w:tabs>
          <w:tab w:val="left" w:pos="0"/>
        </w:tabs>
        <w:suppressAutoHyphens/>
        <w:overflowPunct/>
        <w:autoSpaceDE/>
        <w:autoSpaceDN/>
        <w:adjustRightInd/>
        <w:spacing w:before="0" w:after="0"/>
        <w:jc w:val="center"/>
        <w:textAlignment w:val="auto"/>
        <w:rPr>
          <w:rFonts w:ascii="Times New Roman" w:eastAsia="Calibri" w:hAnsi="Times New Roman" w:cs="Times New Roman"/>
          <w:i w:val="0"/>
          <w:iCs w:val="0"/>
          <w:szCs w:val="20"/>
          <w:lang w:eastAsia="ar-SA"/>
        </w:rPr>
      </w:pPr>
      <w:r w:rsidRPr="00832B6C">
        <w:rPr>
          <w:rFonts w:ascii="Times New Roman" w:eastAsia="Calibri" w:hAnsi="Times New Roman" w:cs="Times New Roman"/>
          <w:i w:val="0"/>
          <w:iCs w:val="0"/>
          <w:szCs w:val="20"/>
          <w:lang w:eastAsia="ar-SA"/>
        </w:rPr>
        <w:t>DOSSIER PEDAGOGIQUE</w:t>
      </w:r>
    </w:p>
    <w:p w14:paraId="1D8E9946" w14:textId="77777777" w:rsidR="00BC337C" w:rsidRPr="00832B6C" w:rsidRDefault="00BC337C" w:rsidP="003B5A2A">
      <w:pPr>
        <w:jc w:val="center"/>
        <w:rPr>
          <w:rFonts w:cs="Times New Roman"/>
          <w:sz w:val="22"/>
          <w:szCs w:val="22"/>
        </w:rPr>
      </w:pPr>
    </w:p>
    <w:p w14:paraId="029AD1E6" w14:textId="77777777" w:rsidR="00BC337C" w:rsidRPr="00832B6C" w:rsidRDefault="00BC337C" w:rsidP="003B5A2A">
      <w:pPr>
        <w:jc w:val="center"/>
        <w:rPr>
          <w:rFonts w:cs="Times New Roman"/>
          <w:sz w:val="22"/>
          <w:szCs w:val="22"/>
        </w:rPr>
      </w:pPr>
    </w:p>
    <w:p w14:paraId="08731244" w14:textId="77777777" w:rsidR="00B37294" w:rsidRPr="00832B6C" w:rsidRDefault="00BC337C" w:rsidP="00164AFF">
      <w:pPr>
        <w:pStyle w:val="Titre2"/>
        <w:tabs>
          <w:tab w:val="num" w:pos="0"/>
        </w:tabs>
        <w:suppressAutoHyphens/>
        <w:overflowPunct/>
        <w:autoSpaceDE/>
        <w:autoSpaceDN/>
        <w:adjustRightInd/>
        <w:spacing w:before="0" w:after="0"/>
        <w:jc w:val="center"/>
        <w:textAlignment w:val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ar-SA"/>
        </w:rPr>
      </w:pPr>
      <w:r w:rsidRPr="00832B6C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ar-SA"/>
        </w:rPr>
        <w:t>UNITE D'ENSEIGNEMENT</w:t>
      </w:r>
    </w:p>
    <w:p w14:paraId="4190668A" w14:textId="77777777" w:rsidR="00B37294" w:rsidRPr="00832B6C" w:rsidRDefault="00B37294" w:rsidP="00D23E85">
      <w:pPr>
        <w:jc w:val="center"/>
        <w:rPr>
          <w:rFonts w:cs="Times New Roman"/>
        </w:rPr>
      </w:pPr>
    </w:p>
    <w:p w14:paraId="5BBA9091" w14:textId="77777777" w:rsidR="00B37294" w:rsidRPr="00832B6C" w:rsidRDefault="00B37294" w:rsidP="00D23E85">
      <w:pPr>
        <w:jc w:val="center"/>
        <w:rPr>
          <w:rFonts w:cs="Times New Roman"/>
        </w:rPr>
      </w:pPr>
    </w:p>
    <w:p w14:paraId="1F48F06E" w14:textId="77777777" w:rsidR="00B37294" w:rsidRPr="00832B6C" w:rsidRDefault="00B37294" w:rsidP="00D23E85">
      <w:pPr>
        <w:jc w:val="center"/>
        <w:rPr>
          <w:rFonts w:cs="Times New Roman"/>
        </w:rPr>
      </w:pPr>
    </w:p>
    <w:p w14:paraId="4C3C7910" w14:textId="148A69C4" w:rsidR="00B37294" w:rsidRPr="00832B6C" w:rsidRDefault="003C3572" w:rsidP="00106057">
      <w:pPr>
        <w:widowControl/>
        <w:jc w:val="center"/>
        <w:rPr>
          <w:rFonts w:eastAsia="Times New Roman" w:cs="Times New Roman"/>
          <w:b/>
          <w:color w:val="000000"/>
          <w:sz w:val="32"/>
          <w:szCs w:val="32"/>
          <w:lang w:val="fr-FR" w:eastAsia="ar-SA" w:bidi="ar-SA"/>
        </w:rPr>
      </w:pPr>
      <w:r>
        <w:rPr>
          <w:rFonts w:eastAsia="Times New Roman" w:cs="Times New Roman"/>
          <w:b/>
          <w:color w:val="000000"/>
          <w:sz w:val="32"/>
          <w:szCs w:val="32"/>
          <w:lang w:val="fr-FR" w:eastAsia="ar-SA" w:bidi="ar-SA"/>
        </w:rPr>
        <w:t>SECURITE, HYGIENE ET BIEN-ETRE AU TRAVAIL DANS LES METIERS DE L’ALIMENTATION</w:t>
      </w:r>
    </w:p>
    <w:p w14:paraId="46FD3121" w14:textId="77777777" w:rsidR="00164AFF" w:rsidRPr="00832B6C" w:rsidRDefault="00164AFF" w:rsidP="00D23E85">
      <w:pPr>
        <w:jc w:val="center"/>
        <w:rPr>
          <w:rFonts w:cs="Times New Roman"/>
          <w:spacing w:val="-2"/>
          <w:sz w:val="22"/>
          <w:szCs w:val="22"/>
        </w:rPr>
      </w:pPr>
    </w:p>
    <w:p w14:paraId="7A52A26A" w14:textId="77777777" w:rsidR="00164AFF" w:rsidRPr="00832B6C" w:rsidRDefault="00164AFF" w:rsidP="00D23E85">
      <w:pPr>
        <w:jc w:val="center"/>
        <w:rPr>
          <w:rFonts w:cs="Times New Roman"/>
          <w:spacing w:val="-2"/>
          <w:sz w:val="22"/>
          <w:szCs w:val="22"/>
        </w:rPr>
      </w:pPr>
    </w:p>
    <w:p w14:paraId="4F2DBE22" w14:textId="1545E82C" w:rsidR="00164AFF" w:rsidRPr="008C44F4" w:rsidRDefault="00164AFF" w:rsidP="00164AFF">
      <w:pPr>
        <w:widowControl/>
        <w:jc w:val="center"/>
        <w:rPr>
          <w:rFonts w:eastAsia="Times New Roman" w:cs="Times New Roman"/>
          <w:b/>
          <w:bCs/>
          <w:lang w:val="fr-FR" w:eastAsia="ar-SA" w:bidi="ar-SA"/>
        </w:rPr>
      </w:pPr>
      <w:r w:rsidRPr="008C44F4">
        <w:rPr>
          <w:rFonts w:eastAsia="Times New Roman" w:cs="Times New Roman"/>
          <w:b/>
          <w:bCs/>
          <w:lang w:val="fr-FR" w:eastAsia="ar-SA" w:bidi="ar-SA"/>
        </w:rPr>
        <w:t>ENSEIGNEMENT SE</w:t>
      </w:r>
      <w:r w:rsidR="00106057">
        <w:rPr>
          <w:rFonts w:eastAsia="Times New Roman" w:cs="Times New Roman"/>
          <w:b/>
          <w:bCs/>
          <w:lang w:val="fr-FR" w:eastAsia="ar-SA" w:bidi="ar-SA"/>
        </w:rPr>
        <w:t xml:space="preserve">CONDAIRE </w:t>
      </w:r>
      <w:r w:rsidR="00106057" w:rsidRPr="00FA3DCA">
        <w:rPr>
          <w:rFonts w:eastAsia="Times New Roman" w:cs="Times New Roman"/>
          <w:b/>
          <w:bCs/>
          <w:lang w:val="fr-FR" w:eastAsia="ar-SA" w:bidi="ar-SA"/>
        </w:rPr>
        <w:t>INFERIEUR DE TRANSITION </w:t>
      </w:r>
    </w:p>
    <w:p w14:paraId="28E4017C" w14:textId="77777777" w:rsidR="00164AFF" w:rsidRPr="00832B6C" w:rsidRDefault="00164AFF" w:rsidP="00164AFF">
      <w:pPr>
        <w:widowControl/>
        <w:jc w:val="center"/>
        <w:rPr>
          <w:rFonts w:eastAsia="Times New Roman" w:cs="Times New Roman"/>
          <w:bCs/>
          <w:sz w:val="22"/>
          <w:szCs w:val="22"/>
          <w:lang w:val="fr-FR" w:eastAsia="ar-SA" w:bidi="ar-SA"/>
        </w:rPr>
      </w:pPr>
    </w:p>
    <w:p w14:paraId="4E19B170" w14:textId="77777777" w:rsidR="00D23E85" w:rsidRPr="00832B6C" w:rsidRDefault="00D23E85" w:rsidP="00164AFF">
      <w:pPr>
        <w:widowControl/>
        <w:jc w:val="center"/>
        <w:rPr>
          <w:rFonts w:eastAsia="Times New Roman" w:cs="Times New Roman"/>
          <w:bCs/>
          <w:sz w:val="22"/>
          <w:szCs w:val="22"/>
          <w:lang w:val="fr-FR" w:eastAsia="ar-SA" w:bidi="ar-SA"/>
        </w:rPr>
      </w:pPr>
    </w:p>
    <w:p w14:paraId="4AB8E2CA" w14:textId="77777777" w:rsidR="00164AFF" w:rsidRPr="00832B6C" w:rsidRDefault="00164AFF" w:rsidP="00164AFF">
      <w:pPr>
        <w:widowControl/>
        <w:jc w:val="center"/>
        <w:rPr>
          <w:rFonts w:eastAsia="Times New Roman" w:cs="Times New Roman"/>
          <w:bCs/>
          <w:sz w:val="22"/>
          <w:szCs w:val="22"/>
          <w:lang w:val="fr-FR" w:eastAsia="ar-SA" w:bidi="ar-SA"/>
        </w:rPr>
      </w:pPr>
    </w:p>
    <w:p w14:paraId="31E135B4" w14:textId="77777777" w:rsidR="00164AFF" w:rsidRPr="00832B6C" w:rsidRDefault="00164AFF" w:rsidP="00164AFF">
      <w:pPr>
        <w:widowControl/>
        <w:jc w:val="center"/>
        <w:rPr>
          <w:rFonts w:eastAsia="Times New Roman" w:cs="Times New Roman"/>
          <w:bCs/>
          <w:sz w:val="22"/>
          <w:szCs w:val="22"/>
          <w:lang w:val="fr-FR" w:eastAsia="ar-SA" w:bidi="ar-SA"/>
        </w:rPr>
      </w:pPr>
    </w:p>
    <w:tbl>
      <w:tblPr>
        <w:tblW w:w="612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0"/>
      </w:tblGrid>
      <w:tr w:rsidR="00164AFF" w:rsidRPr="00832B6C" w14:paraId="56831EC4" w14:textId="77777777" w:rsidTr="00DD4E02">
        <w:trPr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5F776" w14:textId="36D6033C" w:rsidR="00164AFF" w:rsidRPr="00832B6C" w:rsidRDefault="00164AFF" w:rsidP="00DD4E02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  <w:r w:rsidRPr="00832B6C">
              <w:rPr>
                <w:rFonts w:ascii="Times New Roman" w:hAnsi="Times New Roman"/>
                <w:b/>
                <w:sz w:val="22"/>
                <w:lang w:val="nl-BE"/>
              </w:rPr>
              <w:t xml:space="preserve">CODE : </w:t>
            </w:r>
            <w:r w:rsidR="00F4649D" w:rsidRPr="00F4649D">
              <w:rPr>
                <w:rFonts w:ascii="Times New Roman" w:hAnsi="Times New Roman"/>
                <w:b/>
                <w:sz w:val="22"/>
              </w:rPr>
              <w:t>452202U11D1</w:t>
            </w:r>
          </w:p>
        </w:tc>
      </w:tr>
      <w:tr w:rsidR="00164AFF" w:rsidRPr="00832B6C" w14:paraId="5B526AE4" w14:textId="77777777" w:rsidTr="00DD4E02">
        <w:trPr>
          <w:jc w:val="center"/>
        </w:trPr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 w14:paraId="7F40282E" w14:textId="77777777" w:rsidR="00164AFF" w:rsidRPr="00832B6C" w:rsidRDefault="000A67CA" w:rsidP="00DD4E02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  <w:r w:rsidRPr="00832B6C">
              <w:rPr>
                <w:rFonts w:ascii="Times New Roman" w:hAnsi="Times New Roman"/>
                <w:b/>
                <w:sz w:val="22"/>
              </w:rPr>
              <w:t>CODE DU DOMAINE DE FORMATION :</w:t>
            </w:r>
            <w:r w:rsidR="00106057">
              <w:rPr>
                <w:rFonts w:ascii="Times New Roman" w:hAnsi="Times New Roman"/>
                <w:b/>
                <w:sz w:val="22"/>
              </w:rPr>
              <w:t xml:space="preserve"> 401</w:t>
            </w:r>
          </w:p>
        </w:tc>
      </w:tr>
      <w:tr w:rsidR="00164AFF" w:rsidRPr="00832B6C" w14:paraId="171DA78E" w14:textId="77777777" w:rsidTr="00DD4E02">
        <w:trPr>
          <w:jc w:val="center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822D" w14:textId="77777777" w:rsidR="00164AFF" w:rsidRPr="00832B6C" w:rsidRDefault="00164AFF" w:rsidP="000A67CA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 w:rsidRPr="00832B6C">
              <w:rPr>
                <w:rFonts w:ascii="Times New Roman" w:hAnsi="Times New Roman"/>
                <w:b/>
                <w:sz w:val="22"/>
                <w:lang w:val="fr-FR"/>
              </w:rPr>
              <w:t>DOCUMENT DE REFERENCE INTER-RESEAUX</w:t>
            </w:r>
          </w:p>
        </w:tc>
      </w:tr>
    </w:tbl>
    <w:p w14:paraId="67B1B6B2" w14:textId="77777777" w:rsidR="00164AFF" w:rsidRPr="00832B6C" w:rsidRDefault="00164AFF" w:rsidP="003B5A2A">
      <w:pPr>
        <w:widowControl/>
        <w:suppressAutoHyphens w:val="0"/>
        <w:jc w:val="center"/>
        <w:rPr>
          <w:rFonts w:cs="Times New Roman"/>
          <w:sz w:val="22"/>
          <w:szCs w:val="20"/>
          <w:lang w:val="fr-FR" w:bidi="ar-SA"/>
        </w:rPr>
      </w:pPr>
    </w:p>
    <w:p w14:paraId="27BAA8C7" w14:textId="77777777" w:rsidR="00B37294" w:rsidRPr="00832B6C" w:rsidRDefault="00B37294" w:rsidP="003B5A2A">
      <w:pPr>
        <w:pStyle w:val="Standard"/>
        <w:widowControl w:val="0"/>
        <w:shd w:val="clear" w:color="auto" w:fill="FFFFFF"/>
        <w:jc w:val="center"/>
        <w:rPr>
          <w:sz w:val="22"/>
        </w:rPr>
      </w:pPr>
    </w:p>
    <w:p w14:paraId="3EE9932A" w14:textId="77777777" w:rsidR="003B5A2A" w:rsidRPr="00832B6C" w:rsidRDefault="003B5A2A" w:rsidP="003B5A2A">
      <w:pPr>
        <w:pStyle w:val="Standard"/>
        <w:widowControl w:val="0"/>
        <w:shd w:val="clear" w:color="auto" w:fill="FFFFFF"/>
        <w:jc w:val="center"/>
        <w:rPr>
          <w:sz w:val="22"/>
        </w:rPr>
      </w:pPr>
    </w:p>
    <w:p w14:paraId="21BF86EE" w14:textId="77777777" w:rsidR="00164AFF" w:rsidRPr="00832B6C" w:rsidRDefault="00164AFF" w:rsidP="003B5A2A">
      <w:pPr>
        <w:pStyle w:val="Standard"/>
        <w:widowControl w:val="0"/>
        <w:shd w:val="clear" w:color="auto" w:fill="FFFFFF"/>
        <w:jc w:val="center"/>
        <w:rPr>
          <w:sz w:val="22"/>
        </w:rPr>
      </w:pPr>
    </w:p>
    <w:p w14:paraId="4BA815AD" w14:textId="77777777" w:rsidR="00164AFF" w:rsidRPr="00832B6C" w:rsidRDefault="00164AFF" w:rsidP="00164AFF">
      <w:pPr>
        <w:jc w:val="center"/>
        <w:rPr>
          <w:rFonts w:cs="Times New Roman"/>
          <w:b/>
          <w:sz w:val="22"/>
          <w:szCs w:val="22"/>
        </w:rPr>
      </w:pPr>
      <w:r w:rsidRPr="00832B6C">
        <w:rPr>
          <w:rFonts w:cs="Times New Roman"/>
          <w:b/>
          <w:sz w:val="22"/>
          <w:szCs w:val="22"/>
        </w:rPr>
        <w:t>Approbation du Gouvernement de la Communauté française du,</w:t>
      </w:r>
    </w:p>
    <w:p w14:paraId="0A54770D" w14:textId="77777777" w:rsidR="00164AFF" w:rsidRPr="00832B6C" w:rsidRDefault="00164AFF" w:rsidP="003B5A2A">
      <w:pPr>
        <w:jc w:val="center"/>
        <w:rPr>
          <w:rFonts w:cs="Times New Roman"/>
          <w:b/>
          <w:sz w:val="22"/>
          <w:szCs w:val="22"/>
        </w:rPr>
      </w:pPr>
      <w:r w:rsidRPr="00832B6C">
        <w:rPr>
          <w:rFonts w:cs="Times New Roman"/>
          <w:b/>
          <w:sz w:val="22"/>
          <w:szCs w:val="22"/>
        </w:rPr>
        <w:t>sur avis conforme du Conseil général</w:t>
      </w:r>
    </w:p>
    <w:p w14:paraId="6567E218" w14:textId="77777777" w:rsidR="00164AFF" w:rsidRPr="00832B6C" w:rsidRDefault="00164AFF">
      <w:pPr>
        <w:widowControl/>
        <w:suppressAutoHyphens w:val="0"/>
        <w:rPr>
          <w:rFonts w:cs="Times New Roman"/>
          <w:b/>
          <w:sz w:val="22"/>
          <w:szCs w:val="20"/>
          <w:lang w:val="fr-FR" w:bidi="ar-SA"/>
        </w:rPr>
      </w:pPr>
      <w:r w:rsidRPr="00832B6C">
        <w:rPr>
          <w:rFonts w:cs="Times New Roman"/>
          <w:b/>
          <w:sz w:val="22"/>
        </w:rPr>
        <w:br w:type="page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569C1" w:rsidRPr="00832B6C" w14:paraId="705E0818" w14:textId="77777777" w:rsidTr="005343B1">
        <w:tc>
          <w:tcPr>
            <w:tcW w:w="9212" w:type="dxa"/>
          </w:tcPr>
          <w:p w14:paraId="5500FB9B" w14:textId="77777777" w:rsidR="00106057" w:rsidRPr="00832B6C" w:rsidRDefault="00F569C1" w:rsidP="00106057">
            <w:pPr>
              <w:jc w:val="center"/>
              <w:rPr>
                <w:rFonts w:cs="Times New Roman"/>
              </w:rPr>
            </w:pPr>
            <w:r w:rsidRPr="00832B6C">
              <w:rPr>
                <w:rFonts w:cs="Times New Roman"/>
                <w:b/>
              </w:rPr>
              <w:lastRenderedPageBreak/>
              <w:br w:type="page"/>
            </w:r>
            <w:r w:rsidRPr="00832B6C">
              <w:rPr>
                <w:rFonts w:cs="Times New Roman"/>
                <w:b/>
                <w:sz w:val="28"/>
              </w:rPr>
              <w:br w:type="page"/>
            </w:r>
          </w:p>
          <w:p w14:paraId="21C13C08" w14:textId="36365740" w:rsidR="00106057" w:rsidRPr="00832B6C" w:rsidRDefault="003C3572" w:rsidP="00106057">
            <w:pPr>
              <w:widowControl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val="fr-FR"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val="fr-FR" w:eastAsia="ar-SA" w:bidi="ar-SA"/>
              </w:rPr>
              <w:t xml:space="preserve">SECURITE, HYGIENE ET BIEN-ETRE AU TRAVAIL </w:t>
            </w:r>
            <w:r w:rsidRPr="00FC257B">
              <w:rPr>
                <w:rFonts w:eastAsia="Times New Roman" w:cs="Times New Roman"/>
                <w:b/>
                <w:color w:val="000000"/>
                <w:sz w:val="32"/>
                <w:szCs w:val="32"/>
                <w:lang w:val="fr-FR" w:eastAsia="ar-SA" w:bidi="ar-SA"/>
              </w:rPr>
              <w:t>DANS LES METIERS DE L’ALIMENTATION</w:t>
            </w:r>
          </w:p>
          <w:p w14:paraId="0D28C6C4" w14:textId="77777777" w:rsidR="00F569C1" w:rsidRPr="00832B6C" w:rsidRDefault="00106057" w:rsidP="00106057">
            <w:pPr>
              <w:spacing w:before="120"/>
              <w:rPr>
                <w:rFonts w:cs="Times New Roman"/>
                <w:b/>
                <w:smallCaps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F569C1" w:rsidRPr="00832B6C">
              <w:rPr>
                <w:rFonts w:cs="Times New Roman"/>
                <w:b/>
                <w:smallCaps/>
              </w:rPr>
              <w:t>ENSEIGNEMENT SECONDAIRE</w:t>
            </w:r>
            <w:r w:rsidR="00F569C1" w:rsidRPr="00832B6C">
              <w:rPr>
                <w:rFonts w:cs="Times New Roman"/>
                <w:b/>
                <w:smallCaps/>
                <w:sz w:val="28"/>
                <w:szCs w:val="28"/>
              </w:rPr>
              <w:t xml:space="preserve"> </w:t>
            </w:r>
            <w:r w:rsidRPr="00FA3DCA">
              <w:rPr>
                <w:rFonts w:cs="Times New Roman"/>
                <w:b/>
                <w:smallCaps/>
              </w:rPr>
              <w:t>INFERIEUR DE TRANSITION</w:t>
            </w:r>
            <w:r w:rsidR="00F569C1" w:rsidRPr="00832B6C">
              <w:rPr>
                <w:rFonts w:cs="Times New Roman"/>
                <w:b/>
                <w:smallCaps/>
              </w:rPr>
              <w:br/>
            </w:r>
          </w:p>
        </w:tc>
      </w:tr>
    </w:tbl>
    <w:p w14:paraId="62697814" w14:textId="77777777" w:rsidR="005343B1" w:rsidRPr="00AE4265" w:rsidRDefault="005343B1" w:rsidP="005343B1">
      <w:pPr>
        <w:rPr>
          <w:sz w:val="22"/>
          <w:szCs w:val="22"/>
        </w:rPr>
      </w:pPr>
      <w:bookmarkStart w:id="0" w:name="_Hlk525912063"/>
    </w:p>
    <w:p w14:paraId="03307EBF" w14:textId="77777777" w:rsidR="005343B1" w:rsidRPr="00AE4265" w:rsidRDefault="005343B1" w:rsidP="001B63CE">
      <w:pPr>
        <w:widowControl/>
        <w:numPr>
          <w:ilvl w:val="0"/>
          <w:numId w:val="37"/>
        </w:numPr>
        <w:spacing w:before="120" w:after="120"/>
        <w:rPr>
          <w:b/>
          <w:sz w:val="22"/>
          <w:szCs w:val="22"/>
        </w:rPr>
      </w:pPr>
      <w:r w:rsidRPr="00AE4265">
        <w:rPr>
          <w:b/>
          <w:sz w:val="22"/>
          <w:szCs w:val="22"/>
        </w:rPr>
        <w:t>FINALITES DE L’UNITE D'ENSEIGNEMENT</w:t>
      </w:r>
    </w:p>
    <w:p w14:paraId="6A92922C" w14:textId="77777777" w:rsidR="005343B1" w:rsidRPr="00AE4265" w:rsidRDefault="005343B1" w:rsidP="001B63CE">
      <w:pPr>
        <w:widowControl/>
        <w:numPr>
          <w:ilvl w:val="1"/>
          <w:numId w:val="37"/>
        </w:numPr>
        <w:tabs>
          <w:tab w:val="left" w:pos="425"/>
          <w:tab w:val="left" w:pos="860"/>
        </w:tabs>
        <w:spacing w:before="120" w:after="120"/>
        <w:rPr>
          <w:b/>
          <w:sz w:val="22"/>
          <w:szCs w:val="22"/>
        </w:rPr>
      </w:pPr>
      <w:r w:rsidRPr="00AE4265">
        <w:rPr>
          <w:b/>
          <w:sz w:val="22"/>
          <w:szCs w:val="22"/>
        </w:rPr>
        <w:t>Finalités générales</w:t>
      </w:r>
    </w:p>
    <w:p w14:paraId="2B0E1832" w14:textId="77777777" w:rsidR="005343B1" w:rsidRPr="00AE4265" w:rsidRDefault="005343B1" w:rsidP="004E403D">
      <w:pPr>
        <w:suppressAutoHyphens w:val="0"/>
        <w:spacing w:before="120" w:after="120"/>
        <w:ind w:left="709"/>
        <w:jc w:val="both"/>
        <w:rPr>
          <w:sz w:val="22"/>
          <w:szCs w:val="22"/>
        </w:rPr>
      </w:pPr>
      <w:bookmarkStart w:id="1" w:name="_Hlk525651618"/>
      <w:r w:rsidRPr="00AE4265">
        <w:rPr>
          <w:sz w:val="22"/>
          <w:szCs w:val="22"/>
        </w:rPr>
        <w:t>Conformément à l’article 7 du décret de la Communauté française du 16 avril 1991 organisant l'enseignement de promotion sociale, cette unité d'enseignement doit :</w:t>
      </w:r>
    </w:p>
    <w:p w14:paraId="56C30C68" w14:textId="77777777" w:rsidR="005343B1" w:rsidRPr="00AE4265" w:rsidRDefault="005343B1" w:rsidP="004E403D">
      <w:pPr>
        <w:widowControl/>
        <w:numPr>
          <w:ilvl w:val="0"/>
          <w:numId w:val="42"/>
        </w:numPr>
        <w:suppressAutoHyphens w:val="0"/>
        <w:spacing w:after="120"/>
        <w:ind w:left="1276"/>
        <w:jc w:val="both"/>
        <w:rPr>
          <w:sz w:val="22"/>
          <w:szCs w:val="22"/>
        </w:rPr>
      </w:pPr>
      <w:r w:rsidRPr="00AE4265">
        <w:rPr>
          <w:sz w:val="22"/>
          <w:szCs w:val="22"/>
        </w:rPr>
        <w:t>concourir à l’épanouissement individuel en promouvant une meilleure insertion professionnelle, sociale, culturelle et scolaire ;</w:t>
      </w:r>
    </w:p>
    <w:p w14:paraId="13BFCE3F" w14:textId="77777777" w:rsidR="005343B1" w:rsidRPr="00AE4265" w:rsidRDefault="005343B1" w:rsidP="004E403D">
      <w:pPr>
        <w:widowControl/>
        <w:numPr>
          <w:ilvl w:val="0"/>
          <w:numId w:val="42"/>
        </w:numPr>
        <w:suppressAutoHyphens w:val="0"/>
        <w:spacing w:after="120"/>
        <w:ind w:left="1276"/>
        <w:jc w:val="both"/>
        <w:rPr>
          <w:sz w:val="22"/>
          <w:szCs w:val="22"/>
        </w:rPr>
      </w:pPr>
      <w:r w:rsidRPr="00AE4265">
        <w:rPr>
          <w:sz w:val="22"/>
          <w:szCs w:val="22"/>
        </w:rPr>
        <w:t>répondre aux besoins et demandes en formation émanant des entreprises, des administrations, de l’enseignement et d’une manière générale des milieux socio-économiques et culturels.</w:t>
      </w:r>
    </w:p>
    <w:bookmarkEnd w:id="0"/>
    <w:bookmarkEnd w:id="1"/>
    <w:p w14:paraId="0B0149E4" w14:textId="77777777" w:rsidR="00B37294" w:rsidRPr="005343B1" w:rsidRDefault="007D6B10" w:rsidP="001B63CE">
      <w:pPr>
        <w:widowControl/>
        <w:numPr>
          <w:ilvl w:val="1"/>
          <w:numId w:val="37"/>
        </w:numPr>
        <w:tabs>
          <w:tab w:val="left" w:pos="425"/>
          <w:tab w:val="left" w:pos="860"/>
        </w:tabs>
        <w:spacing w:after="120"/>
        <w:ind w:left="788" w:hanging="431"/>
        <w:rPr>
          <w:b/>
          <w:sz w:val="22"/>
          <w:szCs w:val="22"/>
        </w:rPr>
      </w:pPr>
      <w:r w:rsidRPr="005343B1">
        <w:rPr>
          <w:b/>
          <w:sz w:val="22"/>
          <w:szCs w:val="22"/>
        </w:rPr>
        <w:t xml:space="preserve"> </w:t>
      </w:r>
      <w:r w:rsidR="00FB07FA" w:rsidRPr="005343B1">
        <w:rPr>
          <w:b/>
          <w:sz w:val="22"/>
          <w:szCs w:val="22"/>
        </w:rPr>
        <w:t>Finalités particulières</w:t>
      </w:r>
    </w:p>
    <w:p w14:paraId="7E33F66B" w14:textId="77777777" w:rsidR="00B37294" w:rsidRPr="00D972DC" w:rsidRDefault="008B6C25" w:rsidP="00D972DC">
      <w:pPr>
        <w:suppressAutoHyphens w:val="0"/>
        <w:spacing w:after="120"/>
        <w:ind w:left="426"/>
        <w:jc w:val="both"/>
        <w:rPr>
          <w:sz w:val="22"/>
          <w:szCs w:val="22"/>
        </w:rPr>
      </w:pPr>
      <w:r w:rsidRPr="00D972DC">
        <w:rPr>
          <w:sz w:val="22"/>
          <w:szCs w:val="22"/>
        </w:rPr>
        <w:t xml:space="preserve">Cette </w:t>
      </w:r>
      <w:r w:rsidR="009F69E2" w:rsidRPr="00D972DC">
        <w:rPr>
          <w:sz w:val="22"/>
          <w:szCs w:val="22"/>
        </w:rPr>
        <w:t>unité d’enseignement vise à permettre à l’étudiant</w:t>
      </w:r>
      <w:r w:rsidR="00FB07FA" w:rsidRPr="00D972DC">
        <w:rPr>
          <w:sz w:val="22"/>
          <w:szCs w:val="22"/>
        </w:rPr>
        <w:t xml:space="preserve"> : </w:t>
      </w:r>
    </w:p>
    <w:p w14:paraId="2A8160EE" w14:textId="30FEE9B6" w:rsidR="00B37294" w:rsidRPr="00D972DC" w:rsidRDefault="00FB07FA" w:rsidP="004E403D">
      <w:pPr>
        <w:widowControl/>
        <w:numPr>
          <w:ilvl w:val="0"/>
          <w:numId w:val="42"/>
        </w:numPr>
        <w:suppressAutoHyphens w:val="0"/>
        <w:spacing w:after="120"/>
        <w:ind w:left="1276"/>
        <w:jc w:val="both"/>
        <w:rPr>
          <w:sz w:val="22"/>
          <w:szCs w:val="22"/>
        </w:rPr>
      </w:pPr>
      <w:r w:rsidRPr="00D972DC">
        <w:rPr>
          <w:sz w:val="22"/>
          <w:szCs w:val="22"/>
        </w:rPr>
        <w:t xml:space="preserve">d’acquérir les notions de base en matière de </w:t>
      </w:r>
      <w:r w:rsidR="00106057">
        <w:rPr>
          <w:sz w:val="22"/>
          <w:szCs w:val="22"/>
        </w:rPr>
        <w:t>sécurité, d’hygiène et de bien</w:t>
      </w:r>
      <w:r w:rsidR="00FA3DCA">
        <w:rPr>
          <w:sz w:val="22"/>
          <w:szCs w:val="22"/>
        </w:rPr>
        <w:t>-</w:t>
      </w:r>
      <w:r w:rsidR="00106057">
        <w:rPr>
          <w:sz w:val="22"/>
          <w:szCs w:val="22"/>
        </w:rPr>
        <w:t xml:space="preserve">être au travail </w:t>
      </w:r>
      <w:r w:rsidR="00E40495">
        <w:rPr>
          <w:sz w:val="22"/>
          <w:szCs w:val="22"/>
        </w:rPr>
        <w:t xml:space="preserve">dans les métiers de l’alimentation </w:t>
      </w:r>
      <w:r w:rsidR="00106057">
        <w:rPr>
          <w:sz w:val="22"/>
          <w:szCs w:val="22"/>
        </w:rPr>
        <w:t>;</w:t>
      </w:r>
    </w:p>
    <w:p w14:paraId="40706041" w14:textId="35E89350" w:rsidR="00B37294" w:rsidRPr="00D972DC" w:rsidRDefault="00FB07FA" w:rsidP="004E403D">
      <w:pPr>
        <w:widowControl/>
        <w:numPr>
          <w:ilvl w:val="0"/>
          <w:numId w:val="42"/>
        </w:numPr>
        <w:suppressAutoHyphens w:val="0"/>
        <w:spacing w:after="120"/>
        <w:ind w:left="1276"/>
        <w:jc w:val="both"/>
        <w:rPr>
          <w:sz w:val="22"/>
          <w:szCs w:val="22"/>
        </w:rPr>
      </w:pPr>
      <w:r w:rsidRPr="00D972DC">
        <w:rPr>
          <w:sz w:val="22"/>
          <w:szCs w:val="22"/>
        </w:rPr>
        <w:t xml:space="preserve">de développer des compétences de </w:t>
      </w:r>
      <w:r w:rsidR="00106057" w:rsidRPr="00D972DC">
        <w:rPr>
          <w:sz w:val="22"/>
          <w:szCs w:val="22"/>
        </w:rPr>
        <w:t>communication,</w:t>
      </w:r>
      <w:r w:rsidRPr="00D972DC">
        <w:rPr>
          <w:sz w:val="22"/>
          <w:szCs w:val="22"/>
        </w:rPr>
        <w:t xml:space="preserve"> d’observation et de réflexion</w:t>
      </w:r>
      <w:r w:rsidR="00FA3DCA">
        <w:rPr>
          <w:sz w:val="22"/>
          <w:szCs w:val="22"/>
        </w:rPr>
        <w:t>s</w:t>
      </w:r>
      <w:r w:rsidRPr="00D972DC">
        <w:rPr>
          <w:sz w:val="22"/>
          <w:szCs w:val="22"/>
        </w:rPr>
        <w:t xml:space="preserve"> technique</w:t>
      </w:r>
      <w:r w:rsidR="00384FBA" w:rsidRPr="00D972DC">
        <w:rPr>
          <w:sz w:val="22"/>
          <w:szCs w:val="22"/>
        </w:rPr>
        <w:t>s</w:t>
      </w:r>
      <w:r w:rsidRPr="00D972DC">
        <w:rPr>
          <w:sz w:val="22"/>
          <w:szCs w:val="22"/>
        </w:rPr>
        <w:t> ;</w:t>
      </w:r>
    </w:p>
    <w:p w14:paraId="322976A1" w14:textId="487BCEBE" w:rsidR="00B37294" w:rsidRDefault="00FB07FA" w:rsidP="004E403D">
      <w:pPr>
        <w:widowControl/>
        <w:numPr>
          <w:ilvl w:val="0"/>
          <w:numId w:val="42"/>
        </w:numPr>
        <w:suppressAutoHyphens w:val="0"/>
        <w:spacing w:after="120"/>
        <w:ind w:left="1276" w:hanging="357"/>
        <w:jc w:val="both"/>
        <w:rPr>
          <w:sz w:val="22"/>
          <w:szCs w:val="22"/>
        </w:rPr>
      </w:pPr>
      <w:r w:rsidRPr="00D972DC">
        <w:rPr>
          <w:sz w:val="22"/>
          <w:szCs w:val="22"/>
        </w:rPr>
        <w:t xml:space="preserve">de préparer, de ranger et </w:t>
      </w:r>
      <w:r w:rsidR="00085E6D" w:rsidRPr="00D972DC">
        <w:rPr>
          <w:sz w:val="22"/>
          <w:szCs w:val="22"/>
        </w:rPr>
        <w:t xml:space="preserve">de </w:t>
      </w:r>
      <w:r w:rsidRPr="00D972DC">
        <w:rPr>
          <w:sz w:val="22"/>
          <w:szCs w:val="22"/>
        </w:rPr>
        <w:t>nettoyer son poste de travail.</w:t>
      </w:r>
    </w:p>
    <w:p w14:paraId="50B72B2F" w14:textId="77777777" w:rsidR="00F4649D" w:rsidRPr="00D972DC" w:rsidRDefault="00F4649D" w:rsidP="00F4649D">
      <w:pPr>
        <w:widowControl/>
        <w:suppressAutoHyphens w:val="0"/>
        <w:spacing w:after="120"/>
        <w:ind w:left="1276"/>
        <w:jc w:val="both"/>
        <w:rPr>
          <w:sz w:val="22"/>
          <w:szCs w:val="22"/>
        </w:rPr>
      </w:pPr>
    </w:p>
    <w:p w14:paraId="7C196E27" w14:textId="77777777" w:rsidR="00B37294" w:rsidRPr="003B046E" w:rsidRDefault="00FB07FA" w:rsidP="001B63CE">
      <w:pPr>
        <w:widowControl/>
        <w:numPr>
          <w:ilvl w:val="0"/>
          <w:numId w:val="37"/>
        </w:numPr>
        <w:spacing w:before="120" w:after="120"/>
        <w:rPr>
          <w:b/>
          <w:sz w:val="22"/>
          <w:szCs w:val="22"/>
        </w:rPr>
      </w:pPr>
      <w:r w:rsidRPr="003B046E">
        <w:rPr>
          <w:b/>
          <w:sz w:val="22"/>
          <w:szCs w:val="22"/>
        </w:rPr>
        <w:t>CAPACITES PREALABLES REQUISES</w:t>
      </w:r>
    </w:p>
    <w:p w14:paraId="488B2AF6" w14:textId="682883DE" w:rsidR="00FA3DCA" w:rsidRDefault="00FA3DCA" w:rsidP="004E403D">
      <w:pPr>
        <w:pStyle w:val="Default"/>
        <w:numPr>
          <w:ilvl w:val="1"/>
          <w:numId w:val="37"/>
        </w:numPr>
        <w:spacing w:before="120" w:after="120"/>
        <w:rPr>
          <w:b/>
        </w:rPr>
      </w:pPr>
      <w:r>
        <w:rPr>
          <w:b/>
        </w:rPr>
        <w:t>Capacités</w:t>
      </w:r>
    </w:p>
    <w:p w14:paraId="53D0FC42" w14:textId="77777777" w:rsidR="000B59A2" w:rsidRPr="00FF36B5" w:rsidRDefault="000B59A2" w:rsidP="000B59A2">
      <w:pPr>
        <w:pStyle w:val="Standard"/>
        <w:spacing w:after="120"/>
        <w:ind w:left="284"/>
        <w:rPr>
          <w:b/>
          <w:iCs/>
          <w:sz w:val="22"/>
          <w:szCs w:val="22"/>
        </w:rPr>
      </w:pPr>
      <w:r w:rsidRPr="00FF36B5">
        <w:rPr>
          <w:b/>
          <w:iCs/>
          <w:sz w:val="22"/>
          <w:szCs w:val="22"/>
        </w:rPr>
        <w:t xml:space="preserve">En pratique de la langue française, </w:t>
      </w:r>
    </w:p>
    <w:p w14:paraId="136A5043" w14:textId="77777777" w:rsidR="000B59A2" w:rsidRPr="00FF36B5" w:rsidRDefault="000B59A2" w:rsidP="000B59A2">
      <w:pPr>
        <w:pStyle w:val="Standard"/>
        <w:spacing w:after="120"/>
        <w:ind w:left="709"/>
        <w:rPr>
          <w:i/>
          <w:iCs/>
          <w:sz w:val="22"/>
          <w:szCs w:val="22"/>
        </w:rPr>
      </w:pPr>
      <w:r w:rsidRPr="00FF36B5">
        <w:rPr>
          <w:i/>
          <w:iCs/>
          <w:sz w:val="22"/>
          <w:szCs w:val="22"/>
        </w:rPr>
        <w:t>face à des situations courantes de communication</w:t>
      </w:r>
      <w:r>
        <w:rPr>
          <w:i/>
          <w:iCs/>
          <w:sz w:val="22"/>
          <w:szCs w:val="22"/>
        </w:rPr>
        <w:t>,</w:t>
      </w:r>
      <w:r w:rsidRPr="00FF36B5">
        <w:rPr>
          <w:i/>
          <w:iCs/>
          <w:sz w:val="22"/>
          <w:szCs w:val="22"/>
        </w:rPr>
        <w:t xml:space="preserve"> </w:t>
      </w:r>
    </w:p>
    <w:p w14:paraId="7095DD79" w14:textId="77777777" w:rsidR="000B59A2" w:rsidRPr="00FF36B5" w:rsidRDefault="000B59A2" w:rsidP="000B59A2">
      <w:pPr>
        <w:pStyle w:val="Standard"/>
        <w:widowControl w:val="0"/>
        <w:numPr>
          <w:ilvl w:val="0"/>
          <w:numId w:val="38"/>
        </w:numPr>
        <w:spacing w:after="120"/>
        <w:ind w:left="1276" w:hanging="357"/>
        <w:jc w:val="both"/>
        <w:textAlignment w:val="baseline"/>
        <w:rPr>
          <w:sz w:val="22"/>
          <w:szCs w:val="22"/>
        </w:rPr>
      </w:pPr>
      <w:r w:rsidRPr="00A14F3F">
        <w:rPr>
          <w:sz w:val="22"/>
          <w:szCs w:val="22"/>
        </w:rPr>
        <w:t>répondre oralement ou par écrit à des questions sollicitant des informations explicites en</w:t>
      </w:r>
      <w:r w:rsidRPr="00FF36B5">
        <w:rPr>
          <w:sz w:val="22"/>
          <w:szCs w:val="22"/>
        </w:rPr>
        <w:t xml:space="preserve"> s’exprimant d’une manière compréhensible ; </w:t>
      </w:r>
    </w:p>
    <w:p w14:paraId="405E6192" w14:textId="77777777" w:rsidR="000B59A2" w:rsidRPr="00FF36B5" w:rsidRDefault="000B59A2" w:rsidP="000B59A2">
      <w:pPr>
        <w:pStyle w:val="Standard"/>
        <w:widowControl w:val="0"/>
        <w:numPr>
          <w:ilvl w:val="0"/>
          <w:numId w:val="38"/>
        </w:numPr>
        <w:spacing w:after="120"/>
        <w:ind w:left="1276" w:hanging="357"/>
        <w:jc w:val="both"/>
        <w:textAlignment w:val="baseline"/>
        <w:rPr>
          <w:sz w:val="22"/>
          <w:szCs w:val="22"/>
        </w:rPr>
      </w:pPr>
      <w:r w:rsidRPr="00FF36B5">
        <w:rPr>
          <w:sz w:val="22"/>
          <w:szCs w:val="22"/>
        </w:rPr>
        <w:t xml:space="preserve">se présenter et donner ses coordonnées ; </w:t>
      </w:r>
    </w:p>
    <w:p w14:paraId="7FD1E631" w14:textId="77777777" w:rsidR="000B59A2" w:rsidRPr="00FF36B5" w:rsidRDefault="000B59A2" w:rsidP="000B59A2">
      <w:pPr>
        <w:pStyle w:val="Standard"/>
        <w:widowControl w:val="0"/>
        <w:numPr>
          <w:ilvl w:val="0"/>
          <w:numId w:val="38"/>
        </w:numPr>
        <w:spacing w:after="120"/>
        <w:ind w:left="1276" w:hanging="357"/>
        <w:jc w:val="both"/>
        <w:textAlignment w:val="baseline"/>
        <w:rPr>
          <w:sz w:val="22"/>
          <w:szCs w:val="22"/>
        </w:rPr>
      </w:pPr>
      <w:r w:rsidRPr="00FF36B5">
        <w:rPr>
          <w:sz w:val="22"/>
          <w:szCs w:val="22"/>
        </w:rPr>
        <w:t xml:space="preserve">expliquer sa motivation pour la formation ; </w:t>
      </w:r>
    </w:p>
    <w:p w14:paraId="3278E2EF" w14:textId="77777777" w:rsidR="000B59A2" w:rsidRPr="00FF36B5" w:rsidRDefault="000B59A2" w:rsidP="000B59A2">
      <w:pPr>
        <w:pStyle w:val="Standard"/>
        <w:widowControl w:val="0"/>
        <w:numPr>
          <w:ilvl w:val="0"/>
          <w:numId w:val="38"/>
        </w:numPr>
        <w:spacing w:after="120"/>
        <w:ind w:left="1276" w:hanging="357"/>
        <w:jc w:val="both"/>
        <w:textAlignment w:val="baseline"/>
        <w:rPr>
          <w:sz w:val="22"/>
          <w:szCs w:val="22"/>
        </w:rPr>
      </w:pPr>
      <w:r w:rsidRPr="00FF36B5">
        <w:rPr>
          <w:sz w:val="22"/>
          <w:szCs w:val="22"/>
        </w:rPr>
        <w:t xml:space="preserve">lire et décoder des consignes simples de sécurité. </w:t>
      </w:r>
    </w:p>
    <w:p w14:paraId="62A6AB7C" w14:textId="77777777" w:rsidR="000B59A2" w:rsidRPr="00FF36B5" w:rsidRDefault="000B59A2" w:rsidP="000B59A2">
      <w:pPr>
        <w:pStyle w:val="Standard"/>
        <w:spacing w:after="120"/>
        <w:ind w:left="284"/>
        <w:rPr>
          <w:b/>
          <w:iCs/>
          <w:sz w:val="22"/>
          <w:szCs w:val="22"/>
        </w:rPr>
      </w:pPr>
      <w:r w:rsidRPr="00FF36B5">
        <w:rPr>
          <w:b/>
          <w:iCs/>
          <w:sz w:val="22"/>
          <w:szCs w:val="22"/>
        </w:rPr>
        <w:t xml:space="preserve">En mathématiques, </w:t>
      </w:r>
    </w:p>
    <w:p w14:paraId="2F0DAAE2" w14:textId="77777777" w:rsidR="000B59A2" w:rsidRPr="00FF36B5" w:rsidRDefault="000B59A2" w:rsidP="000B59A2">
      <w:pPr>
        <w:pStyle w:val="Standard"/>
        <w:widowControl w:val="0"/>
        <w:numPr>
          <w:ilvl w:val="0"/>
          <w:numId w:val="38"/>
        </w:numPr>
        <w:spacing w:after="120"/>
        <w:ind w:left="1276" w:hanging="357"/>
        <w:jc w:val="both"/>
        <w:textAlignment w:val="baseline"/>
        <w:rPr>
          <w:sz w:val="22"/>
          <w:szCs w:val="22"/>
        </w:rPr>
      </w:pPr>
      <w:r w:rsidRPr="00FF36B5">
        <w:rPr>
          <w:sz w:val="22"/>
          <w:szCs w:val="22"/>
        </w:rPr>
        <w:t xml:space="preserve">utiliser les quatre opérations fondamentales ; </w:t>
      </w:r>
    </w:p>
    <w:p w14:paraId="3A617D17" w14:textId="77777777" w:rsidR="000B59A2" w:rsidRPr="00FF36B5" w:rsidRDefault="000B59A2" w:rsidP="000B59A2">
      <w:pPr>
        <w:pStyle w:val="Standard"/>
        <w:widowControl w:val="0"/>
        <w:numPr>
          <w:ilvl w:val="0"/>
          <w:numId w:val="38"/>
        </w:numPr>
        <w:spacing w:after="120"/>
        <w:ind w:left="1276" w:hanging="357"/>
        <w:jc w:val="both"/>
        <w:textAlignment w:val="baseline"/>
        <w:rPr>
          <w:sz w:val="22"/>
          <w:szCs w:val="22"/>
        </w:rPr>
      </w:pPr>
      <w:r w:rsidRPr="00FF36B5">
        <w:rPr>
          <w:sz w:val="22"/>
          <w:szCs w:val="22"/>
        </w:rPr>
        <w:t xml:space="preserve">opérer sur des nombres naturels et décimaux. </w:t>
      </w:r>
    </w:p>
    <w:p w14:paraId="49089ECA" w14:textId="08E627E9" w:rsidR="000B59A2" w:rsidRDefault="000B59A2" w:rsidP="00E40495">
      <w:pPr>
        <w:pStyle w:val="Default"/>
        <w:numPr>
          <w:ilvl w:val="1"/>
          <w:numId w:val="37"/>
        </w:numPr>
        <w:spacing w:before="120" w:after="120"/>
        <w:rPr>
          <w:b/>
        </w:rPr>
      </w:pPr>
      <w:r>
        <w:rPr>
          <w:b/>
        </w:rPr>
        <w:t>Titre pouvant en tenir lieu</w:t>
      </w:r>
    </w:p>
    <w:p w14:paraId="6AC09781" w14:textId="77777777" w:rsidR="000B59A2" w:rsidRDefault="000B59A2" w:rsidP="000B59A2">
      <w:pPr>
        <w:tabs>
          <w:tab w:val="left" w:pos="851"/>
        </w:tabs>
        <w:spacing w:after="120"/>
        <w:ind w:left="851" w:hanging="567"/>
        <w:jc w:val="both"/>
        <w:rPr>
          <w:bCs/>
        </w:rPr>
      </w:pPr>
      <w:r w:rsidRPr="00FF36B5">
        <w:t>Certificat d’études de base (</w:t>
      </w:r>
      <w:r w:rsidRPr="00FF36B5">
        <w:rPr>
          <w:bCs/>
          <w:i/>
        </w:rPr>
        <w:t>C.E.B</w:t>
      </w:r>
      <w:r w:rsidRPr="00FF36B5">
        <w:rPr>
          <w:bCs/>
        </w:rPr>
        <w:t>.)</w:t>
      </w:r>
    </w:p>
    <w:p w14:paraId="2F425863" w14:textId="2D7B5034" w:rsidR="001B63CE" w:rsidRDefault="001B63CE">
      <w:pPr>
        <w:widowControl/>
        <w:suppressAutoHyphens w:val="0"/>
        <w:rPr>
          <w:rFonts w:eastAsia="Times New Roman" w:cs="Times New Roman"/>
          <w:b/>
          <w:sz w:val="22"/>
          <w:szCs w:val="22"/>
          <w:lang w:val="fr-FR" w:eastAsia="fr-FR" w:bidi="ar-SA"/>
        </w:rPr>
      </w:pPr>
      <w:r>
        <w:rPr>
          <w:b/>
          <w:sz w:val="22"/>
          <w:szCs w:val="22"/>
        </w:rPr>
        <w:br w:type="page"/>
      </w:r>
    </w:p>
    <w:p w14:paraId="3FC46256" w14:textId="77777777" w:rsidR="00B37294" w:rsidRPr="003B046E" w:rsidRDefault="00FB07FA" w:rsidP="001B63CE">
      <w:pPr>
        <w:widowControl/>
        <w:numPr>
          <w:ilvl w:val="0"/>
          <w:numId w:val="37"/>
        </w:numPr>
        <w:spacing w:after="120"/>
        <w:ind w:left="357" w:hanging="357"/>
        <w:rPr>
          <w:b/>
          <w:sz w:val="22"/>
          <w:szCs w:val="22"/>
        </w:rPr>
      </w:pPr>
      <w:r w:rsidRPr="003B046E">
        <w:rPr>
          <w:b/>
          <w:sz w:val="22"/>
          <w:szCs w:val="22"/>
        </w:rPr>
        <w:t>ACQUIS D’APPRENTISSAGE</w:t>
      </w:r>
    </w:p>
    <w:p w14:paraId="71A0AB2F" w14:textId="77777777" w:rsidR="00B37294" w:rsidRPr="00634758" w:rsidRDefault="00FB07FA" w:rsidP="00634758">
      <w:pPr>
        <w:widowControl/>
        <w:tabs>
          <w:tab w:val="left" w:pos="284"/>
        </w:tabs>
        <w:suppressAutoHyphens w:val="0"/>
        <w:autoSpaceDE w:val="0"/>
        <w:autoSpaceDN w:val="0"/>
        <w:spacing w:after="120"/>
        <w:ind w:left="284"/>
        <w:jc w:val="both"/>
        <w:rPr>
          <w:rFonts w:eastAsia="Times New Roman" w:cs="Times New Roman"/>
          <w:b/>
          <w:sz w:val="22"/>
          <w:szCs w:val="22"/>
          <w:lang w:val="fr-FR" w:eastAsia="fr-FR" w:bidi="ar-SA"/>
        </w:rPr>
      </w:pPr>
      <w:r w:rsidRPr="00634758">
        <w:rPr>
          <w:rFonts w:eastAsia="Times New Roman" w:cs="Times New Roman"/>
          <w:b/>
          <w:sz w:val="22"/>
          <w:szCs w:val="22"/>
          <w:lang w:val="fr-FR" w:eastAsia="fr-FR" w:bidi="ar-SA"/>
        </w:rPr>
        <w:t>Pour atteindre le seuil de réussite, l’étudiant sera capable :</w:t>
      </w:r>
    </w:p>
    <w:p w14:paraId="3BD42D6D" w14:textId="38E1C78F" w:rsidR="00B37294" w:rsidRPr="00222571" w:rsidRDefault="00590C8C" w:rsidP="00AF7CC1">
      <w:pPr>
        <w:pStyle w:val="Corpsdetexte3"/>
        <w:autoSpaceDE w:val="0"/>
        <w:autoSpaceDN w:val="0"/>
        <w:spacing w:before="120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f</w:t>
      </w:r>
      <w:r w:rsidR="00FB07FA" w:rsidRPr="00222571">
        <w:rPr>
          <w:i/>
          <w:sz w:val="22"/>
          <w:szCs w:val="22"/>
        </w:rPr>
        <w:t xml:space="preserve">ace à une situation concrète, sur base de directives </w:t>
      </w:r>
      <w:r w:rsidR="00F163DD">
        <w:rPr>
          <w:i/>
          <w:sz w:val="22"/>
          <w:szCs w:val="22"/>
        </w:rPr>
        <w:t>précises</w:t>
      </w:r>
      <w:r w:rsidR="00FB07FA" w:rsidRPr="00222571">
        <w:rPr>
          <w:i/>
          <w:sz w:val="22"/>
          <w:szCs w:val="22"/>
        </w:rPr>
        <w:t xml:space="preserve">, </w:t>
      </w:r>
    </w:p>
    <w:p w14:paraId="55DF721B" w14:textId="77777777" w:rsidR="00B37294" w:rsidRPr="00634758" w:rsidRDefault="00FB07FA" w:rsidP="00AF7CC1">
      <w:pPr>
        <w:pStyle w:val="Corpsdetexte3"/>
        <w:autoSpaceDE w:val="0"/>
        <w:autoSpaceDN w:val="0"/>
        <w:spacing w:before="120"/>
        <w:ind w:left="284"/>
        <w:rPr>
          <w:i/>
          <w:sz w:val="22"/>
          <w:szCs w:val="22"/>
        </w:rPr>
      </w:pPr>
      <w:r w:rsidRPr="00634758">
        <w:rPr>
          <w:i/>
          <w:sz w:val="22"/>
          <w:szCs w:val="22"/>
        </w:rPr>
        <w:t>en disposant du matériel adéquat</w:t>
      </w:r>
      <w:r w:rsidR="009F69E2" w:rsidRPr="00634758">
        <w:rPr>
          <w:i/>
          <w:sz w:val="22"/>
          <w:szCs w:val="22"/>
        </w:rPr>
        <w:t>,</w:t>
      </w:r>
    </w:p>
    <w:p w14:paraId="782968E5" w14:textId="20246302" w:rsidR="00B37294" w:rsidRPr="00634758" w:rsidRDefault="00FB07FA" w:rsidP="001B63CE">
      <w:pPr>
        <w:pStyle w:val="Corpsdetexte3"/>
        <w:autoSpaceDE w:val="0"/>
        <w:autoSpaceDN w:val="0"/>
        <w:spacing w:before="120" w:after="120"/>
        <w:ind w:left="284"/>
        <w:rPr>
          <w:i/>
          <w:sz w:val="22"/>
          <w:szCs w:val="22"/>
        </w:rPr>
      </w:pPr>
      <w:r w:rsidRPr="00634758">
        <w:rPr>
          <w:i/>
          <w:sz w:val="22"/>
          <w:szCs w:val="22"/>
        </w:rPr>
        <w:t>dans le respect des normes de sécuri</w:t>
      </w:r>
      <w:r w:rsidR="00DF47E5">
        <w:rPr>
          <w:i/>
          <w:sz w:val="22"/>
          <w:szCs w:val="22"/>
        </w:rPr>
        <w:t xml:space="preserve">té, d’hygiène et de bien-être au travail, </w:t>
      </w:r>
      <w:r w:rsidR="001B63CE">
        <w:rPr>
          <w:i/>
          <w:sz w:val="22"/>
          <w:szCs w:val="22"/>
        </w:rPr>
        <w:t>dans le</w:t>
      </w:r>
      <w:r w:rsidR="00DF47E5">
        <w:rPr>
          <w:i/>
          <w:sz w:val="22"/>
          <w:szCs w:val="22"/>
        </w:rPr>
        <w:t xml:space="preserve"> r</w:t>
      </w:r>
      <w:r w:rsidR="001B63CE">
        <w:rPr>
          <w:i/>
          <w:sz w:val="22"/>
          <w:szCs w:val="22"/>
        </w:rPr>
        <w:t>espect de l’environnement et en</w:t>
      </w:r>
      <w:r w:rsidRPr="00634758">
        <w:rPr>
          <w:i/>
          <w:sz w:val="22"/>
          <w:szCs w:val="22"/>
        </w:rPr>
        <w:t xml:space="preserve"> utilisant le vo</w:t>
      </w:r>
      <w:r w:rsidR="00DF47E5">
        <w:rPr>
          <w:i/>
          <w:sz w:val="22"/>
          <w:szCs w:val="22"/>
        </w:rPr>
        <w:t>cabulaire professionnel</w:t>
      </w:r>
      <w:r w:rsidR="00F4649D">
        <w:rPr>
          <w:i/>
          <w:sz w:val="22"/>
          <w:szCs w:val="22"/>
        </w:rPr>
        <w:t>,</w:t>
      </w:r>
    </w:p>
    <w:p w14:paraId="039D0971" w14:textId="75B3C9CD" w:rsidR="00B37294" w:rsidRPr="001B63CE" w:rsidRDefault="00FB07FA" w:rsidP="00DB0DF4">
      <w:pPr>
        <w:widowControl/>
        <w:numPr>
          <w:ilvl w:val="0"/>
          <w:numId w:val="42"/>
        </w:numPr>
        <w:suppressAutoHyphens w:val="0"/>
        <w:spacing w:after="120"/>
        <w:ind w:left="1276" w:hanging="357"/>
        <w:jc w:val="both"/>
        <w:rPr>
          <w:sz w:val="22"/>
          <w:szCs w:val="22"/>
        </w:rPr>
      </w:pPr>
      <w:r w:rsidRPr="001B63CE">
        <w:rPr>
          <w:sz w:val="22"/>
          <w:szCs w:val="22"/>
        </w:rPr>
        <w:t>de décrire les risques inhérents à cette situation</w:t>
      </w:r>
      <w:r w:rsidR="00F4649D">
        <w:rPr>
          <w:sz w:val="22"/>
          <w:szCs w:val="22"/>
        </w:rPr>
        <w:t>,</w:t>
      </w:r>
    </w:p>
    <w:p w14:paraId="3A7FEE0C" w14:textId="43EAC7FF" w:rsidR="00B37294" w:rsidRPr="001B63CE" w:rsidRDefault="00FB07FA" w:rsidP="00DB0DF4">
      <w:pPr>
        <w:widowControl/>
        <w:numPr>
          <w:ilvl w:val="0"/>
          <w:numId w:val="42"/>
        </w:numPr>
        <w:suppressAutoHyphens w:val="0"/>
        <w:spacing w:after="120"/>
        <w:ind w:left="1276" w:hanging="357"/>
        <w:jc w:val="both"/>
        <w:rPr>
          <w:sz w:val="22"/>
          <w:szCs w:val="22"/>
        </w:rPr>
      </w:pPr>
      <w:r w:rsidRPr="001B63CE">
        <w:rPr>
          <w:sz w:val="22"/>
          <w:szCs w:val="22"/>
        </w:rPr>
        <w:t>de proposer les aménagements nécessaires pour les éviter</w:t>
      </w:r>
      <w:r w:rsidR="00F4649D">
        <w:rPr>
          <w:sz w:val="22"/>
          <w:szCs w:val="22"/>
        </w:rPr>
        <w:t>,</w:t>
      </w:r>
    </w:p>
    <w:p w14:paraId="58DC0C76" w14:textId="5E6CF641" w:rsidR="00B37294" w:rsidRPr="001B63CE" w:rsidRDefault="00FB07FA" w:rsidP="00DB0DF4">
      <w:pPr>
        <w:widowControl/>
        <w:numPr>
          <w:ilvl w:val="0"/>
          <w:numId w:val="42"/>
        </w:numPr>
        <w:suppressAutoHyphens w:val="0"/>
        <w:spacing w:after="120"/>
        <w:ind w:left="1276" w:hanging="357"/>
        <w:jc w:val="both"/>
        <w:rPr>
          <w:sz w:val="22"/>
          <w:szCs w:val="22"/>
        </w:rPr>
      </w:pPr>
      <w:r w:rsidRPr="001B63CE">
        <w:rPr>
          <w:sz w:val="22"/>
          <w:szCs w:val="22"/>
        </w:rPr>
        <w:t>de</w:t>
      </w:r>
      <w:r w:rsidR="00384FBA" w:rsidRPr="001B63CE">
        <w:rPr>
          <w:sz w:val="22"/>
          <w:szCs w:val="22"/>
        </w:rPr>
        <w:t xml:space="preserve"> décrire les principes de</w:t>
      </w:r>
      <w:r w:rsidRPr="001B63CE">
        <w:rPr>
          <w:sz w:val="22"/>
          <w:szCs w:val="22"/>
        </w:rPr>
        <w:t xml:space="preserve"> prépar</w:t>
      </w:r>
      <w:r w:rsidR="00384FBA" w:rsidRPr="001B63CE">
        <w:rPr>
          <w:sz w:val="22"/>
          <w:szCs w:val="22"/>
        </w:rPr>
        <w:t>ation</w:t>
      </w:r>
      <w:r w:rsidRPr="001B63CE">
        <w:rPr>
          <w:sz w:val="22"/>
          <w:szCs w:val="22"/>
        </w:rPr>
        <w:t>, de range</w:t>
      </w:r>
      <w:r w:rsidR="00384FBA" w:rsidRPr="001B63CE">
        <w:rPr>
          <w:sz w:val="22"/>
          <w:szCs w:val="22"/>
        </w:rPr>
        <w:t>ment</w:t>
      </w:r>
      <w:r w:rsidRPr="001B63CE">
        <w:rPr>
          <w:sz w:val="22"/>
          <w:szCs w:val="22"/>
        </w:rPr>
        <w:t xml:space="preserve"> et </w:t>
      </w:r>
      <w:r w:rsidR="00FD1F15" w:rsidRPr="001B63CE">
        <w:rPr>
          <w:sz w:val="22"/>
          <w:szCs w:val="22"/>
        </w:rPr>
        <w:t xml:space="preserve">de </w:t>
      </w:r>
      <w:r w:rsidRPr="001B63CE">
        <w:rPr>
          <w:sz w:val="22"/>
          <w:szCs w:val="22"/>
        </w:rPr>
        <w:t>nettoy</w:t>
      </w:r>
      <w:r w:rsidR="00384FBA" w:rsidRPr="001B63CE">
        <w:rPr>
          <w:sz w:val="22"/>
          <w:szCs w:val="22"/>
        </w:rPr>
        <w:t>age du</w:t>
      </w:r>
      <w:r w:rsidRPr="001B63CE">
        <w:rPr>
          <w:sz w:val="22"/>
          <w:szCs w:val="22"/>
        </w:rPr>
        <w:t xml:space="preserve"> poste de travail.</w:t>
      </w:r>
    </w:p>
    <w:p w14:paraId="2EC27AE1" w14:textId="77777777" w:rsidR="00B37294" w:rsidRDefault="00FB07FA" w:rsidP="001B63CE">
      <w:pPr>
        <w:widowControl/>
        <w:suppressAutoHyphens w:val="0"/>
        <w:autoSpaceDE w:val="0"/>
        <w:autoSpaceDN w:val="0"/>
        <w:spacing w:before="120" w:after="120"/>
        <w:ind w:firstLine="329"/>
        <w:jc w:val="both"/>
        <w:rPr>
          <w:rFonts w:eastAsia="Times New Roman" w:cs="Times New Roman"/>
          <w:b/>
          <w:color w:val="000000"/>
          <w:sz w:val="22"/>
          <w:szCs w:val="22"/>
          <w:lang w:val="fr-FR" w:eastAsia="fr-FR" w:bidi="ar-SA"/>
        </w:rPr>
      </w:pPr>
      <w:r w:rsidRPr="00634758">
        <w:rPr>
          <w:rFonts w:eastAsia="Times New Roman" w:cs="Times New Roman"/>
          <w:b/>
          <w:color w:val="000000"/>
          <w:sz w:val="22"/>
          <w:szCs w:val="22"/>
          <w:lang w:val="fr-FR" w:eastAsia="fr-FR" w:bidi="ar-SA"/>
        </w:rPr>
        <w:t>Pour la détermination du degré de maîtrise, il sera tenu compte des critères suivants :</w:t>
      </w:r>
    </w:p>
    <w:p w14:paraId="63B891EB" w14:textId="185F0169" w:rsidR="00E83408" w:rsidRPr="001B63CE" w:rsidRDefault="00DF47E5" w:rsidP="00DB0DF4">
      <w:pPr>
        <w:widowControl/>
        <w:numPr>
          <w:ilvl w:val="0"/>
          <w:numId w:val="42"/>
        </w:numPr>
        <w:suppressAutoHyphens w:val="0"/>
        <w:spacing w:after="120"/>
        <w:ind w:left="1276" w:hanging="357"/>
        <w:jc w:val="both"/>
        <w:rPr>
          <w:sz w:val="22"/>
          <w:szCs w:val="22"/>
        </w:rPr>
      </w:pPr>
      <w:r w:rsidRPr="001B63CE">
        <w:rPr>
          <w:sz w:val="22"/>
          <w:szCs w:val="22"/>
        </w:rPr>
        <w:t>la précision</w:t>
      </w:r>
      <w:r w:rsidR="00E83408" w:rsidRPr="001B63CE">
        <w:rPr>
          <w:sz w:val="22"/>
          <w:szCs w:val="22"/>
        </w:rPr>
        <w:t xml:space="preserve"> des aménagements proposés</w:t>
      </w:r>
      <w:r w:rsidRPr="001B63CE">
        <w:rPr>
          <w:sz w:val="22"/>
          <w:szCs w:val="22"/>
        </w:rPr>
        <w:t>,</w:t>
      </w:r>
      <w:r w:rsidR="00FB07FA" w:rsidRPr="001B63CE">
        <w:rPr>
          <w:sz w:val="22"/>
          <w:szCs w:val="22"/>
        </w:rPr>
        <w:t xml:space="preserve"> </w:t>
      </w:r>
    </w:p>
    <w:p w14:paraId="675C8064" w14:textId="5AED10FC" w:rsidR="00E83408" w:rsidRPr="001B63CE" w:rsidRDefault="00FB07FA" w:rsidP="00DB0DF4">
      <w:pPr>
        <w:widowControl/>
        <w:numPr>
          <w:ilvl w:val="0"/>
          <w:numId w:val="42"/>
        </w:numPr>
        <w:suppressAutoHyphens w:val="0"/>
        <w:spacing w:after="120"/>
        <w:ind w:left="1276" w:hanging="357"/>
        <w:jc w:val="both"/>
        <w:rPr>
          <w:sz w:val="22"/>
          <w:szCs w:val="22"/>
        </w:rPr>
      </w:pPr>
      <w:r w:rsidRPr="001B63CE">
        <w:rPr>
          <w:sz w:val="22"/>
          <w:szCs w:val="22"/>
        </w:rPr>
        <w:t>la pertinence</w:t>
      </w:r>
      <w:r w:rsidR="00E83408" w:rsidRPr="001B63CE">
        <w:rPr>
          <w:sz w:val="22"/>
          <w:szCs w:val="22"/>
        </w:rPr>
        <w:t xml:space="preserve"> des aménagements proposés,</w:t>
      </w:r>
      <w:r w:rsidR="00DF47E5" w:rsidRPr="001B63CE">
        <w:rPr>
          <w:sz w:val="22"/>
          <w:szCs w:val="22"/>
        </w:rPr>
        <w:t xml:space="preserve"> </w:t>
      </w:r>
    </w:p>
    <w:p w14:paraId="75F0D603" w14:textId="012B0AE0" w:rsidR="00B37294" w:rsidRDefault="00DF47E5" w:rsidP="00DB0DF4">
      <w:pPr>
        <w:widowControl/>
        <w:numPr>
          <w:ilvl w:val="0"/>
          <w:numId w:val="42"/>
        </w:numPr>
        <w:suppressAutoHyphens w:val="0"/>
        <w:spacing w:after="120"/>
        <w:ind w:left="1276" w:hanging="357"/>
        <w:jc w:val="both"/>
        <w:rPr>
          <w:sz w:val="22"/>
          <w:szCs w:val="22"/>
        </w:rPr>
      </w:pPr>
      <w:r w:rsidRPr="001B63CE">
        <w:rPr>
          <w:sz w:val="22"/>
          <w:szCs w:val="22"/>
        </w:rPr>
        <w:t xml:space="preserve">l’utilisation du vocabulaire </w:t>
      </w:r>
      <w:r w:rsidR="00E83408" w:rsidRPr="001B63CE">
        <w:rPr>
          <w:sz w:val="22"/>
          <w:szCs w:val="22"/>
        </w:rPr>
        <w:t>professionnel</w:t>
      </w:r>
      <w:r w:rsidR="00FB07FA" w:rsidRPr="001B63CE">
        <w:rPr>
          <w:sz w:val="22"/>
          <w:szCs w:val="22"/>
        </w:rPr>
        <w:t xml:space="preserve"> dans les réponses apportées.</w:t>
      </w:r>
    </w:p>
    <w:p w14:paraId="6B4CE619" w14:textId="77777777" w:rsidR="00F4649D" w:rsidRPr="001B63CE" w:rsidRDefault="00F4649D" w:rsidP="00385E0F">
      <w:pPr>
        <w:widowControl/>
        <w:suppressAutoHyphens w:val="0"/>
        <w:spacing w:after="120"/>
        <w:ind w:left="360"/>
        <w:jc w:val="both"/>
        <w:rPr>
          <w:sz w:val="22"/>
          <w:szCs w:val="22"/>
        </w:rPr>
      </w:pPr>
    </w:p>
    <w:p w14:paraId="309CCAA1" w14:textId="27CAD93E" w:rsidR="00B37294" w:rsidRDefault="00FB07FA" w:rsidP="003B046E">
      <w:pPr>
        <w:widowControl/>
        <w:numPr>
          <w:ilvl w:val="0"/>
          <w:numId w:val="37"/>
        </w:numPr>
        <w:rPr>
          <w:b/>
          <w:sz w:val="22"/>
          <w:szCs w:val="22"/>
        </w:rPr>
      </w:pPr>
      <w:r w:rsidRPr="003B046E">
        <w:rPr>
          <w:b/>
          <w:sz w:val="22"/>
          <w:szCs w:val="22"/>
        </w:rPr>
        <w:t>PROGRAMME</w:t>
      </w:r>
    </w:p>
    <w:p w14:paraId="161A7D1D" w14:textId="77777777" w:rsidR="00B37294" w:rsidRPr="00D6093F" w:rsidRDefault="009F69E2" w:rsidP="00D6093F">
      <w:pPr>
        <w:widowControl/>
        <w:suppressAutoHyphens w:val="0"/>
        <w:autoSpaceDE w:val="0"/>
        <w:autoSpaceDN w:val="0"/>
        <w:spacing w:after="120"/>
        <w:ind w:left="284"/>
        <w:jc w:val="both"/>
        <w:rPr>
          <w:rFonts w:eastAsia="Times New Roman" w:cs="Times New Roman"/>
          <w:sz w:val="22"/>
          <w:szCs w:val="22"/>
          <w:lang w:val="fr-FR" w:eastAsia="fr-FR" w:bidi="ar-SA"/>
        </w:rPr>
      </w:pPr>
      <w:r w:rsidRPr="00D6093F">
        <w:rPr>
          <w:rFonts w:eastAsia="Times New Roman" w:cs="Times New Roman"/>
          <w:sz w:val="22"/>
          <w:szCs w:val="22"/>
          <w:lang w:val="fr-FR" w:eastAsia="fr-FR" w:bidi="ar-SA"/>
        </w:rPr>
        <w:t>L’étudiant sera capable</w:t>
      </w:r>
      <w:r w:rsidR="00D6093F" w:rsidRPr="00D6093F">
        <w:rPr>
          <w:rFonts w:eastAsia="Times New Roman" w:cs="Times New Roman"/>
          <w:sz w:val="22"/>
          <w:szCs w:val="22"/>
          <w:lang w:val="fr-FR" w:eastAsia="fr-FR" w:bidi="ar-SA"/>
        </w:rPr>
        <w:t> :</w:t>
      </w:r>
    </w:p>
    <w:p w14:paraId="113E8460" w14:textId="24980C1D" w:rsidR="009F69E2" w:rsidRPr="00D6093F" w:rsidRDefault="00D6093F" w:rsidP="00AF7CC1">
      <w:pPr>
        <w:pStyle w:val="Retraitcorpsdetexte"/>
        <w:spacing w:line="276" w:lineRule="auto"/>
        <w:ind w:left="284"/>
        <w:rPr>
          <w:i/>
          <w:lang w:val="fr-BE"/>
        </w:rPr>
      </w:pPr>
      <w:r>
        <w:rPr>
          <w:i/>
          <w:lang w:val="fr-BE"/>
        </w:rPr>
        <w:t>f</w:t>
      </w:r>
      <w:r w:rsidR="009F69E2" w:rsidRPr="00D6093F">
        <w:rPr>
          <w:i/>
          <w:lang w:val="fr-BE"/>
        </w:rPr>
        <w:t xml:space="preserve">ace à une situation concrète, sur base de directives </w:t>
      </w:r>
      <w:r w:rsidR="00F163DD">
        <w:rPr>
          <w:i/>
          <w:lang w:val="fr-BE"/>
        </w:rPr>
        <w:t>précises</w:t>
      </w:r>
      <w:r w:rsidR="009F69E2" w:rsidRPr="00D6093F">
        <w:rPr>
          <w:i/>
          <w:lang w:val="fr-BE"/>
        </w:rPr>
        <w:t xml:space="preserve">, </w:t>
      </w:r>
    </w:p>
    <w:p w14:paraId="26690B40" w14:textId="77777777" w:rsidR="009F69E2" w:rsidRPr="00D6093F" w:rsidRDefault="009F69E2" w:rsidP="00AF7CC1">
      <w:pPr>
        <w:pStyle w:val="Retraitcorpsdetexte"/>
        <w:spacing w:line="276" w:lineRule="auto"/>
        <w:ind w:left="284"/>
        <w:rPr>
          <w:i/>
          <w:lang w:val="fr-BE"/>
        </w:rPr>
      </w:pPr>
      <w:r w:rsidRPr="00D6093F">
        <w:rPr>
          <w:i/>
          <w:lang w:val="fr-BE"/>
        </w:rPr>
        <w:t>en disposant du matériel adéquat,</w:t>
      </w:r>
    </w:p>
    <w:p w14:paraId="26E16ED1" w14:textId="77777777" w:rsidR="009F69E2" w:rsidRPr="00D6093F" w:rsidRDefault="009F69E2" w:rsidP="00AF7CC1">
      <w:pPr>
        <w:pStyle w:val="Retraitcorpsdetexte"/>
        <w:spacing w:line="276" w:lineRule="auto"/>
        <w:ind w:left="284"/>
        <w:rPr>
          <w:i/>
          <w:lang w:val="fr-BE"/>
        </w:rPr>
      </w:pPr>
      <w:r w:rsidRPr="00D6093F">
        <w:rPr>
          <w:i/>
          <w:lang w:val="fr-BE"/>
        </w:rPr>
        <w:t>dans le respect des n</w:t>
      </w:r>
      <w:r w:rsidR="00DF47E5">
        <w:rPr>
          <w:i/>
          <w:lang w:val="fr-BE"/>
        </w:rPr>
        <w:t xml:space="preserve">ormes de sécurité, d’hygiène, </w:t>
      </w:r>
      <w:r w:rsidRPr="00D6093F">
        <w:rPr>
          <w:i/>
          <w:lang w:val="fr-BE"/>
        </w:rPr>
        <w:t>d’environnement,</w:t>
      </w:r>
      <w:r w:rsidR="00DF47E5">
        <w:rPr>
          <w:i/>
          <w:lang w:val="fr-BE"/>
        </w:rPr>
        <w:t xml:space="preserve"> et de bien – être au travail,</w:t>
      </w:r>
    </w:p>
    <w:p w14:paraId="3165163A" w14:textId="77777777" w:rsidR="00AF7CC1" w:rsidRDefault="009F69E2" w:rsidP="00E60CD4">
      <w:pPr>
        <w:pStyle w:val="Retraitcorpsdetexte"/>
        <w:spacing w:after="120" w:line="276" w:lineRule="auto"/>
        <w:ind w:left="284"/>
        <w:rPr>
          <w:i/>
          <w:lang w:val="fr-BE"/>
        </w:rPr>
      </w:pPr>
      <w:r w:rsidRPr="00D6093F">
        <w:rPr>
          <w:i/>
          <w:lang w:val="fr-BE"/>
        </w:rPr>
        <w:t>e</w:t>
      </w:r>
      <w:r w:rsidR="00DF47E5">
        <w:rPr>
          <w:i/>
          <w:lang w:val="fr-BE"/>
        </w:rPr>
        <w:t>n utilisant le vocabulaire professionnel,</w:t>
      </w:r>
    </w:p>
    <w:p w14:paraId="7F7B0A25" w14:textId="0C154A2A" w:rsidR="001B63CE" w:rsidRDefault="00FD1F15" w:rsidP="001B63CE">
      <w:pPr>
        <w:pStyle w:val="Standard"/>
        <w:spacing w:after="120"/>
        <w:rPr>
          <w:b/>
          <w:iCs/>
        </w:rPr>
      </w:pPr>
      <w:r w:rsidRPr="00385E0F">
        <w:rPr>
          <w:b/>
          <w:iCs/>
        </w:rPr>
        <w:t xml:space="preserve">En </w:t>
      </w:r>
      <w:r w:rsidR="001B63CE" w:rsidRPr="00385E0F">
        <w:rPr>
          <w:b/>
          <w:iCs/>
        </w:rPr>
        <w:t>S</w:t>
      </w:r>
      <w:r w:rsidRPr="00385E0F">
        <w:rPr>
          <w:b/>
          <w:iCs/>
        </w:rPr>
        <w:t>écurité</w:t>
      </w:r>
      <w:r w:rsidR="001B63CE" w:rsidRPr="00385E0F">
        <w:rPr>
          <w:b/>
          <w:iCs/>
        </w:rPr>
        <w:t>,</w:t>
      </w:r>
      <w:r w:rsidRPr="00385E0F">
        <w:rPr>
          <w:b/>
          <w:iCs/>
        </w:rPr>
        <w:t xml:space="preserve"> </w:t>
      </w:r>
      <w:r w:rsidR="001B63CE" w:rsidRPr="00385E0F">
        <w:rPr>
          <w:b/>
          <w:iCs/>
        </w:rPr>
        <w:t xml:space="preserve">hygiène </w:t>
      </w:r>
      <w:r w:rsidRPr="00385E0F">
        <w:rPr>
          <w:b/>
          <w:iCs/>
        </w:rPr>
        <w:t>et bien-être au travail</w:t>
      </w:r>
      <w:r w:rsidR="00F4649D" w:rsidRPr="00385E0F">
        <w:rPr>
          <w:b/>
          <w:iCs/>
        </w:rPr>
        <w:t xml:space="preserve"> dans les métiers de l’alimentation</w:t>
      </w:r>
      <w:r w:rsidR="001B63CE" w:rsidRPr="00385E0F">
        <w:rPr>
          <w:b/>
          <w:iCs/>
        </w:rPr>
        <w:t xml:space="preserve"> </w:t>
      </w:r>
      <w:r w:rsidRPr="00385E0F">
        <w:rPr>
          <w:b/>
          <w:iCs/>
        </w:rPr>
        <w:t>:</w:t>
      </w:r>
      <w:r w:rsidR="00E656C7" w:rsidRPr="00385E0F">
        <w:rPr>
          <w:b/>
          <w:iCs/>
        </w:rPr>
        <w:t xml:space="preserve"> technologie</w:t>
      </w:r>
    </w:p>
    <w:p w14:paraId="79157B77" w14:textId="2E4132E4" w:rsidR="00FD1F15" w:rsidRPr="001B63CE" w:rsidRDefault="00E83408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 w:rsidR="00FD1F15" w:rsidRPr="00FD1F15">
        <w:rPr>
          <w:sz w:val="22"/>
          <w:szCs w:val="22"/>
        </w:rPr>
        <w:t xml:space="preserve">définir les concepts de législation, d’hygiène, </w:t>
      </w:r>
      <w:r>
        <w:rPr>
          <w:sz w:val="22"/>
          <w:szCs w:val="22"/>
        </w:rPr>
        <w:t xml:space="preserve">de </w:t>
      </w:r>
      <w:r w:rsidR="00FD1F15" w:rsidRPr="00FD1F15">
        <w:rPr>
          <w:sz w:val="22"/>
          <w:szCs w:val="22"/>
        </w:rPr>
        <w:t>sécurité et de bien-être au travail ;</w:t>
      </w:r>
    </w:p>
    <w:p w14:paraId="482E87A8" w14:textId="77CBC3A6" w:rsidR="00FD1F15" w:rsidRPr="00FD1F15" w:rsidRDefault="00E83408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>d’</w:t>
      </w:r>
      <w:r w:rsidR="00FD1F15" w:rsidRPr="00FD1F15">
        <w:rPr>
          <w:sz w:val="22"/>
          <w:szCs w:val="22"/>
        </w:rPr>
        <w:t xml:space="preserve">évaluer l’importance des accidents alimentaires </w:t>
      </w:r>
      <w:r w:rsidR="001B63CE">
        <w:rPr>
          <w:sz w:val="22"/>
          <w:szCs w:val="22"/>
        </w:rPr>
        <w:t>du</w:t>
      </w:r>
      <w:r w:rsidR="00FD1F15" w:rsidRPr="00FD1F15">
        <w:rPr>
          <w:sz w:val="22"/>
          <w:szCs w:val="22"/>
        </w:rPr>
        <w:t xml:space="preserve"> point de vue de la santé publique ;</w:t>
      </w:r>
    </w:p>
    <w:p w14:paraId="3C170296" w14:textId="341308A5" w:rsidR="00FD1F15" w:rsidRPr="00FD1F15" w:rsidRDefault="00E83408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>d’</w:t>
      </w:r>
      <w:r w:rsidR="00FD1F15" w:rsidRPr="00FD1F15">
        <w:rPr>
          <w:sz w:val="22"/>
          <w:szCs w:val="22"/>
        </w:rPr>
        <w:t>expliquer les sources d’accidents alimentaires physiques, chimiques et biologique</w:t>
      </w:r>
      <w:r>
        <w:rPr>
          <w:sz w:val="22"/>
          <w:szCs w:val="22"/>
        </w:rPr>
        <w:t>s</w:t>
      </w:r>
      <w:r w:rsidR="00FD1F15" w:rsidRPr="00FD1F15">
        <w:rPr>
          <w:sz w:val="22"/>
          <w:szCs w:val="22"/>
        </w:rPr>
        <w:t> ;</w:t>
      </w:r>
    </w:p>
    <w:p w14:paraId="59CB0411" w14:textId="593F5FE8" w:rsidR="00FD1F15" w:rsidRPr="00FD1F15" w:rsidRDefault="00E83408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>d’</w:t>
      </w:r>
      <w:r w:rsidR="00FD1F15" w:rsidRPr="00FD1F15">
        <w:rPr>
          <w:sz w:val="22"/>
          <w:szCs w:val="22"/>
        </w:rPr>
        <w:t>expliquer les facteurs de développement des micro-organismes ;</w:t>
      </w:r>
    </w:p>
    <w:p w14:paraId="5C67D644" w14:textId="4AF58594" w:rsidR="00FD1F15" w:rsidRPr="00FD1F15" w:rsidRDefault="00E83408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>d’</w:t>
      </w:r>
      <w:r w:rsidR="00FD1F15" w:rsidRPr="00FD1F15">
        <w:rPr>
          <w:sz w:val="22"/>
          <w:szCs w:val="22"/>
        </w:rPr>
        <w:t>identifier les données légales relatives aux méthodes de con</w:t>
      </w:r>
      <w:r>
        <w:rPr>
          <w:sz w:val="22"/>
          <w:szCs w:val="22"/>
        </w:rPr>
        <w:t>s</w:t>
      </w:r>
      <w:r w:rsidR="00FD1F15" w:rsidRPr="00FD1F15">
        <w:rPr>
          <w:sz w:val="22"/>
          <w:szCs w:val="22"/>
        </w:rPr>
        <w:t>er</w:t>
      </w:r>
      <w:r>
        <w:rPr>
          <w:sz w:val="22"/>
          <w:szCs w:val="22"/>
        </w:rPr>
        <w:t>v</w:t>
      </w:r>
      <w:r w:rsidR="00FD1F15" w:rsidRPr="00FD1F15">
        <w:rPr>
          <w:sz w:val="22"/>
          <w:szCs w:val="22"/>
        </w:rPr>
        <w:t>ation et au respect de la chaine du froid ; </w:t>
      </w:r>
    </w:p>
    <w:p w14:paraId="1693E398" w14:textId="50972DE2" w:rsidR="00FD1F15" w:rsidRPr="00FD1F15" w:rsidRDefault="00E83408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 w:rsidR="005B4A53">
        <w:rPr>
          <w:sz w:val="22"/>
          <w:szCs w:val="22"/>
        </w:rPr>
        <w:t xml:space="preserve">définir </w:t>
      </w:r>
      <w:r w:rsidR="00FD1F15" w:rsidRPr="00FD1F15">
        <w:rPr>
          <w:sz w:val="22"/>
          <w:szCs w:val="22"/>
        </w:rPr>
        <w:t>la législation en matière d’étiquetage ;</w:t>
      </w:r>
    </w:p>
    <w:p w14:paraId="428EFF7B" w14:textId="3BAB1C74" w:rsidR="00FD1F15" w:rsidRPr="00FD1F15" w:rsidRDefault="00E83408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 w:rsidR="00FD1F15" w:rsidRPr="00FD1F15">
        <w:rPr>
          <w:sz w:val="22"/>
          <w:szCs w:val="22"/>
        </w:rPr>
        <w:t>repérer</w:t>
      </w:r>
      <w:r w:rsidR="00E60CD4" w:rsidRPr="00E60CD4">
        <w:rPr>
          <w:sz w:val="22"/>
          <w:szCs w:val="22"/>
        </w:rPr>
        <w:t xml:space="preserve"> </w:t>
      </w:r>
      <w:r w:rsidR="005B4A53">
        <w:rPr>
          <w:sz w:val="22"/>
          <w:szCs w:val="22"/>
        </w:rPr>
        <w:t>et d’expliquer</w:t>
      </w:r>
      <w:r w:rsidR="00FD1F15" w:rsidRPr="00FD1F15">
        <w:rPr>
          <w:sz w:val="22"/>
          <w:szCs w:val="22"/>
        </w:rPr>
        <w:t xml:space="preserve"> dans la législation les données relatives aux bonnes pratiques professionnelles ;</w:t>
      </w:r>
    </w:p>
    <w:p w14:paraId="02EBF38B" w14:textId="33091783" w:rsidR="00FD1F15" w:rsidRPr="00FD1F15" w:rsidRDefault="00E656C7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 w:rsidR="00FD1F15" w:rsidRPr="00FD1F15">
        <w:rPr>
          <w:sz w:val="22"/>
          <w:szCs w:val="22"/>
        </w:rPr>
        <w:t xml:space="preserve">repérer </w:t>
      </w:r>
      <w:r w:rsidR="00E60CD4">
        <w:rPr>
          <w:sz w:val="22"/>
          <w:szCs w:val="22"/>
        </w:rPr>
        <w:t xml:space="preserve">et </w:t>
      </w:r>
      <w:r w:rsidR="005B4A53">
        <w:rPr>
          <w:sz w:val="22"/>
          <w:szCs w:val="22"/>
        </w:rPr>
        <w:t xml:space="preserve">d’expliquer </w:t>
      </w:r>
      <w:r w:rsidR="00FD1F15" w:rsidRPr="00FD1F15">
        <w:rPr>
          <w:sz w:val="22"/>
          <w:szCs w:val="22"/>
        </w:rPr>
        <w:t>dans la législation les données relatives à la traçabilité</w:t>
      </w:r>
      <w:r w:rsidR="00E60CD4">
        <w:rPr>
          <w:sz w:val="22"/>
          <w:szCs w:val="22"/>
        </w:rPr>
        <w:t xml:space="preserve"> </w:t>
      </w:r>
      <w:r w:rsidR="00FD1F15" w:rsidRPr="00FD1F15">
        <w:rPr>
          <w:sz w:val="22"/>
          <w:szCs w:val="22"/>
        </w:rPr>
        <w:t>;</w:t>
      </w:r>
    </w:p>
    <w:p w14:paraId="30EAD784" w14:textId="7E73114F" w:rsidR="00FD1F15" w:rsidRPr="00FD1F15" w:rsidRDefault="00E83408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 w:rsidR="00FD1F15" w:rsidRPr="00FD1F15">
        <w:rPr>
          <w:sz w:val="22"/>
          <w:szCs w:val="22"/>
        </w:rPr>
        <w:t>repérer dans la législation les données relatives au respect de l’environnement et au tri des déchets ;</w:t>
      </w:r>
    </w:p>
    <w:p w14:paraId="3C5AA963" w14:textId="033503CB" w:rsidR="00FD1F15" w:rsidRPr="00FD1F15" w:rsidRDefault="00E83408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>d’</w:t>
      </w:r>
      <w:r w:rsidR="00FD1F15" w:rsidRPr="00FD1F15">
        <w:rPr>
          <w:sz w:val="22"/>
          <w:szCs w:val="22"/>
        </w:rPr>
        <w:t>évaluer l’impor</w:t>
      </w:r>
      <w:r w:rsidR="00E60CD4">
        <w:rPr>
          <w:sz w:val="22"/>
          <w:szCs w:val="22"/>
        </w:rPr>
        <w:t>tance des accidents au travail du</w:t>
      </w:r>
      <w:r w:rsidR="00FD1F15" w:rsidRPr="00FD1F15">
        <w:rPr>
          <w:sz w:val="22"/>
          <w:szCs w:val="22"/>
        </w:rPr>
        <w:t xml:space="preserve"> point de vue de la santé publique ;</w:t>
      </w:r>
    </w:p>
    <w:p w14:paraId="7D2121EA" w14:textId="0F91B62D" w:rsidR="00FD1F15" w:rsidRDefault="00E656C7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>d’</w:t>
      </w:r>
      <w:r w:rsidR="00FD1F15" w:rsidRPr="00FD1F15">
        <w:rPr>
          <w:sz w:val="22"/>
          <w:szCs w:val="22"/>
        </w:rPr>
        <w:t>identifier les obligations légales</w:t>
      </w:r>
      <w:r w:rsidR="00E60CD4">
        <w:rPr>
          <w:sz w:val="22"/>
          <w:szCs w:val="22"/>
        </w:rPr>
        <w:t xml:space="preserve"> en matière de</w:t>
      </w:r>
      <w:r w:rsidR="00FD1F15" w:rsidRPr="00FD1F15">
        <w:rPr>
          <w:sz w:val="22"/>
          <w:szCs w:val="22"/>
        </w:rPr>
        <w:t xml:space="preserve"> </w:t>
      </w:r>
      <w:r w:rsidR="00E60CD4" w:rsidRPr="00FD1F15">
        <w:rPr>
          <w:sz w:val="22"/>
          <w:szCs w:val="22"/>
        </w:rPr>
        <w:t>bien-être</w:t>
      </w:r>
      <w:r w:rsidR="00E60CD4">
        <w:rPr>
          <w:sz w:val="22"/>
          <w:szCs w:val="22"/>
        </w:rPr>
        <w:t xml:space="preserve"> au travail</w:t>
      </w:r>
      <w:r w:rsidR="00E60CD4" w:rsidRPr="00FD1F15">
        <w:rPr>
          <w:sz w:val="22"/>
          <w:szCs w:val="22"/>
        </w:rPr>
        <w:t xml:space="preserve"> </w:t>
      </w:r>
      <w:r w:rsidR="00FD1F15" w:rsidRPr="00FD1F15">
        <w:rPr>
          <w:sz w:val="22"/>
          <w:szCs w:val="22"/>
        </w:rPr>
        <w:t xml:space="preserve">de l’employeur et des travailleurs, y compris celles des </w:t>
      </w:r>
      <w:r>
        <w:rPr>
          <w:sz w:val="22"/>
          <w:szCs w:val="22"/>
        </w:rPr>
        <w:t>stagiaires</w:t>
      </w:r>
      <w:r w:rsidR="00FD1F15" w:rsidRPr="00FD1F15">
        <w:rPr>
          <w:sz w:val="22"/>
          <w:szCs w:val="22"/>
        </w:rPr>
        <w:t> ;</w:t>
      </w:r>
    </w:p>
    <w:p w14:paraId="79E50AD8" w14:textId="7DDFF59C" w:rsidR="00C24F89" w:rsidRDefault="00C24F89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>d’</w:t>
      </w:r>
      <w:r w:rsidRPr="00FD1F15">
        <w:rPr>
          <w:sz w:val="22"/>
          <w:szCs w:val="22"/>
        </w:rPr>
        <w:t>identifier les obligations concernant la visite médicale (sous l’aspect du bien-être et du pré et post accident de travail</w:t>
      </w:r>
      <w:r>
        <w:rPr>
          <w:sz w:val="22"/>
          <w:szCs w:val="22"/>
        </w:rPr>
        <w:t>)</w:t>
      </w:r>
      <w:r w:rsidRPr="00FD1F15">
        <w:rPr>
          <w:sz w:val="22"/>
          <w:szCs w:val="22"/>
        </w:rPr>
        <w:t> ;</w:t>
      </w:r>
    </w:p>
    <w:p w14:paraId="45AE90E6" w14:textId="3551A397" w:rsidR="00C24F89" w:rsidRDefault="00C24F89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>d’</w:t>
      </w:r>
      <w:r w:rsidRPr="00FD1F15">
        <w:rPr>
          <w:sz w:val="22"/>
          <w:szCs w:val="22"/>
        </w:rPr>
        <w:t>identifier les risques de coupures et de brûlures pour pouvoir faire de la prévention et savoir agir en cas d’accident ;</w:t>
      </w:r>
    </w:p>
    <w:p w14:paraId="7102ED64" w14:textId="7ED7C079" w:rsidR="00C24F89" w:rsidRDefault="00C24F89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 w:rsidRPr="00FD1F15">
        <w:rPr>
          <w:sz w:val="22"/>
          <w:szCs w:val="22"/>
        </w:rPr>
        <w:t>définir la protection par les vêtements</w:t>
      </w:r>
      <w:r>
        <w:rPr>
          <w:sz w:val="22"/>
          <w:szCs w:val="22"/>
        </w:rPr>
        <w:t xml:space="preserve">, les EPI, </w:t>
      </w:r>
      <w:r w:rsidRPr="00FD1F15">
        <w:rPr>
          <w:sz w:val="22"/>
          <w:szCs w:val="22"/>
        </w:rPr>
        <w:t>les chaussures</w:t>
      </w:r>
      <w:r>
        <w:rPr>
          <w:sz w:val="22"/>
          <w:szCs w:val="22"/>
        </w:rPr>
        <w:t xml:space="preserve">, </w:t>
      </w:r>
      <w:r w:rsidR="005B4A53">
        <w:rPr>
          <w:sz w:val="22"/>
          <w:szCs w:val="22"/>
        </w:rPr>
        <w:t xml:space="preserve">les </w:t>
      </w:r>
      <w:r>
        <w:rPr>
          <w:sz w:val="22"/>
          <w:szCs w:val="22"/>
        </w:rPr>
        <w:t>accessoires</w:t>
      </w:r>
      <w:r w:rsidR="00E60CD4">
        <w:rPr>
          <w:sz w:val="22"/>
          <w:szCs w:val="22"/>
        </w:rPr>
        <w:t xml:space="preserve"> (lunettes, gants de protection</w:t>
      </w:r>
      <w:r>
        <w:rPr>
          <w:sz w:val="22"/>
          <w:szCs w:val="22"/>
        </w:rPr>
        <w:t>…)</w:t>
      </w:r>
      <w:r w:rsidRPr="00FD1F15">
        <w:rPr>
          <w:sz w:val="22"/>
          <w:szCs w:val="22"/>
        </w:rPr>
        <w:t xml:space="preserve"> et les risques inhérents aux machines</w:t>
      </w:r>
      <w:r>
        <w:rPr>
          <w:sz w:val="22"/>
          <w:szCs w:val="22"/>
        </w:rPr>
        <w:t> ;</w:t>
      </w:r>
    </w:p>
    <w:p w14:paraId="084A8179" w14:textId="35FFD187" w:rsidR="00C24F89" w:rsidRPr="001B63CE" w:rsidRDefault="00C24F89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 w:rsidRPr="001B63CE">
        <w:rPr>
          <w:sz w:val="22"/>
          <w:szCs w:val="22"/>
        </w:rPr>
        <w:t xml:space="preserve">de décrire, dans le respect des normes AFSCA, en tenant compte de la traçabilité si la situation concrète l’exige, les principes de préparation, de rangement et </w:t>
      </w:r>
      <w:r w:rsidR="005B4A53">
        <w:rPr>
          <w:sz w:val="22"/>
          <w:szCs w:val="22"/>
        </w:rPr>
        <w:t xml:space="preserve">de </w:t>
      </w:r>
      <w:r w:rsidRPr="001B63CE">
        <w:rPr>
          <w:sz w:val="22"/>
          <w:szCs w:val="22"/>
        </w:rPr>
        <w:t>nettoyage du poste de travail ;</w:t>
      </w:r>
    </w:p>
    <w:p w14:paraId="7FF36A59" w14:textId="138903F6" w:rsidR="00C24F89" w:rsidRPr="001B63CE" w:rsidRDefault="00D32C39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 w:rsidRPr="001B63CE">
        <w:rPr>
          <w:sz w:val="22"/>
          <w:szCs w:val="22"/>
        </w:rPr>
        <w:t xml:space="preserve">d’expliquer </w:t>
      </w:r>
      <w:r w:rsidR="00C24F89" w:rsidRPr="001B63CE">
        <w:rPr>
          <w:sz w:val="22"/>
          <w:szCs w:val="22"/>
        </w:rPr>
        <w:t>les consignes de prévention des accidents dans la cuisine et la salle ;</w:t>
      </w:r>
    </w:p>
    <w:p w14:paraId="10618C5E" w14:textId="5349A059" w:rsidR="00C24F89" w:rsidRPr="001B63CE" w:rsidRDefault="00C24F89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 w:rsidRPr="001B63CE">
        <w:rPr>
          <w:sz w:val="22"/>
          <w:szCs w:val="22"/>
        </w:rPr>
        <w:t>d’expliquer les règles de protection de l’environnement et le tri des déchets</w:t>
      </w:r>
      <w:r w:rsidR="00D32C39" w:rsidRPr="001B63CE">
        <w:rPr>
          <w:sz w:val="22"/>
          <w:szCs w:val="22"/>
        </w:rPr>
        <w:t> ;</w:t>
      </w:r>
    </w:p>
    <w:p w14:paraId="68F28A73" w14:textId="5CDE2174" w:rsidR="00D32C39" w:rsidRDefault="00D32C39" w:rsidP="00E40495">
      <w:pPr>
        <w:widowControl/>
        <w:numPr>
          <w:ilvl w:val="0"/>
          <w:numId w:val="42"/>
        </w:numPr>
        <w:suppressAutoHyphens w:val="0"/>
        <w:spacing w:after="120"/>
        <w:rPr>
          <w:sz w:val="22"/>
          <w:szCs w:val="22"/>
        </w:rPr>
      </w:pPr>
      <w:r w:rsidRPr="001B63CE">
        <w:rPr>
          <w:sz w:val="22"/>
          <w:szCs w:val="22"/>
        </w:rPr>
        <w:t>de décrire les principes de préparation, de rangement et de nettoyage du poste de travail</w:t>
      </w:r>
      <w:r w:rsidR="001B63CE">
        <w:rPr>
          <w:sz w:val="22"/>
          <w:szCs w:val="22"/>
        </w:rPr>
        <w:t>.</w:t>
      </w:r>
    </w:p>
    <w:p w14:paraId="50B64AE3" w14:textId="77777777" w:rsidR="00F4649D" w:rsidRPr="001B63CE" w:rsidRDefault="00F4649D" w:rsidP="00385E0F">
      <w:pPr>
        <w:widowControl/>
        <w:suppressAutoHyphens w:val="0"/>
        <w:spacing w:after="120"/>
        <w:ind w:left="1276"/>
        <w:jc w:val="both"/>
        <w:rPr>
          <w:sz w:val="22"/>
          <w:szCs w:val="22"/>
        </w:rPr>
      </w:pPr>
    </w:p>
    <w:p w14:paraId="418BB5FB" w14:textId="43BA89E3" w:rsidR="00B37294" w:rsidRPr="00EC157B" w:rsidRDefault="00FB07FA" w:rsidP="00EC157B">
      <w:pPr>
        <w:pStyle w:val="Paragraphedeliste"/>
        <w:numPr>
          <w:ilvl w:val="0"/>
          <w:numId w:val="37"/>
        </w:numPr>
        <w:rPr>
          <w:b/>
          <w:sz w:val="22"/>
          <w:szCs w:val="22"/>
        </w:rPr>
      </w:pPr>
      <w:r w:rsidRPr="00EC157B">
        <w:rPr>
          <w:b/>
          <w:sz w:val="22"/>
          <w:szCs w:val="22"/>
        </w:rPr>
        <w:t>CONSTITUTION DES GROUPES OU REGROUPEMENT</w:t>
      </w:r>
    </w:p>
    <w:p w14:paraId="27D12598" w14:textId="7C63C7F1" w:rsidR="004D059D" w:rsidRDefault="004D059D" w:rsidP="001B63CE">
      <w:pPr>
        <w:pStyle w:val="Retraitcorpsdetexte2"/>
        <w:spacing w:after="120"/>
      </w:pPr>
      <w:r w:rsidRPr="004D059D">
        <w:t>Aucune recommandation particulière.</w:t>
      </w:r>
    </w:p>
    <w:p w14:paraId="1AFA74D2" w14:textId="77777777" w:rsidR="00F4649D" w:rsidRPr="004D059D" w:rsidRDefault="00F4649D" w:rsidP="001B63CE">
      <w:pPr>
        <w:pStyle w:val="Retraitcorpsdetexte2"/>
        <w:spacing w:after="120"/>
      </w:pPr>
    </w:p>
    <w:p w14:paraId="5AA4F1D6" w14:textId="77777777" w:rsidR="00B37294" w:rsidRPr="003B046E" w:rsidRDefault="00FB07FA" w:rsidP="003B046E">
      <w:pPr>
        <w:widowControl/>
        <w:numPr>
          <w:ilvl w:val="0"/>
          <w:numId w:val="37"/>
        </w:numPr>
        <w:rPr>
          <w:b/>
          <w:sz w:val="22"/>
          <w:szCs w:val="22"/>
        </w:rPr>
      </w:pPr>
      <w:r w:rsidRPr="003B046E">
        <w:rPr>
          <w:b/>
          <w:sz w:val="22"/>
          <w:szCs w:val="22"/>
        </w:rPr>
        <w:t>CHARGE</w:t>
      </w:r>
      <w:r w:rsidR="00100441" w:rsidRPr="003B046E">
        <w:rPr>
          <w:b/>
          <w:sz w:val="22"/>
          <w:szCs w:val="22"/>
        </w:rPr>
        <w:t>(S)</w:t>
      </w:r>
      <w:r w:rsidRPr="003B046E">
        <w:rPr>
          <w:b/>
          <w:sz w:val="22"/>
          <w:szCs w:val="22"/>
        </w:rPr>
        <w:t xml:space="preserve"> DE COURS</w:t>
      </w:r>
    </w:p>
    <w:p w14:paraId="04DE80D4" w14:textId="77777777" w:rsidR="00B37294" w:rsidRPr="005C3A65" w:rsidRDefault="00FB07FA" w:rsidP="005C3A65">
      <w:pPr>
        <w:pStyle w:val="Retraitcorpsdetexte2"/>
      </w:pPr>
      <w:r w:rsidRPr="005C3A65">
        <w:t>Le chargé de cours sera un enseignant ou un expert.</w:t>
      </w:r>
    </w:p>
    <w:p w14:paraId="67010693" w14:textId="156050F7" w:rsidR="00B37294" w:rsidRDefault="00FB07FA" w:rsidP="001B63CE">
      <w:pPr>
        <w:pStyle w:val="Retraitcorpsdetexte2"/>
        <w:spacing w:after="120"/>
      </w:pPr>
      <w:r w:rsidRPr="005C3A65">
        <w:t>L’expert devra justifier de compétences particulières issues d’une expérience professionnelle actualisée en relation avec le programme du présent dossier pédagogique.</w:t>
      </w:r>
    </w:p>
    <w:p w14:paraId="2B0EE1CF" w14:textId="77777777" w:rsidR="00F4649D" w:rsidRPr="005C3A65" w:rsidRDefault="00F4649D" w:rsidP="001B63CE">
      <w:pPr>
        <w:pStyle w:val="Retraitcorpsdetexte2"/>
        <w:spacing w:after="120"/>
      </w:pPr>
    </w:p>
    <w:p w14:paraId="3F396C2E" w14:textId="77777777" w:rsidR="009F69E2" w:rsidRPr="003B046E" w:rsidRDefault="00100441" w:rsidP="003B046E">
      <w:pPr>
        <w:widowControl/>
        <w:numPr>
          <w:ilvl w:val="0"/>
          <w:numId w:val="37"/>
        </w:numPr>
        <w:rPr>
          <w:b/>
          <w:sz w:val="22"/>
          <w:szCs w:val="22"/>
        </w:rPr>
      </w:pPr>
      <w:r w:rsidRPr="003B046E">
        <w:rPr>
          <w:b/>
          <w:sz w:val="22"/>
          <w:szCs w:val="22"/>
        </w:rPr>
        <w:t>HORAIRE MINIMUM DE L’UNITE D’ENSEIGNEMENT</w:t>
      </w:r>
    </w:p>
    <w:p w14:paraId="18F808F0" w14:textId="77777777" w:rsidR="009F69E2" w:rsidRPr="00222571" w:rsidRDefault="009F69E2" w:rsidP="009F69E2">
      <w:pPr>
        <w:pStyle w:val="Standard"/>
        <w:rPr>
          <w:sz w:val="22"/>
          <w:szCs w:val="22"/>
        </w:rPr>
      </w:pPr>
    </w:p>
    <w:tbl>
      <w:tblPr>
        <w:tblW w:w="76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992"/>
        <w:gridCol w:w="1268"/>
      </w:tblGrid>
      <w:tr w:rsidR="002F7DD9" w:rsidRPr="00222571" w14:paraId="1A7BC694" w14:textId="77777777" w:rsidTr="001B63CE">
        <w:trPr>
          <w:cantSplit/>
          <w:jc w:val="center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7E7BAC0F" w14:textId="77777777" w:rsidR="002F7DD9" w:rsidRPr="00222571" w:rsidRDefault="002F7DD9" w:rsidP="00190082">
            <w:pPr>
              <w:widowControl/>
              <w:suppressAutoHyphens w:val="0"/>
              <w:ind w:left="426"/>
              <w:rPr>
                <w:rFonts w:cs="Times New Roman"/>
                <w:b/>
                <w:sz w:val="22"/>
                <w:szCs w:val="22"/>
              </w:rPr>
            </w:pPr>
            <w:r w:rsidRPr="00222571">
              <w:rPr>
                <w:rFonts w:cs="Times New Roman"/>
                <w:b/>
                <w:sz w:val="22"/>
                <w:szCs w:val="22"/>
              </w:rPr>
              <w:t>7.1. Dénomination des cours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84C996" w14:textId="77777777" w:rsidR="002F7DD9" w:rsidRPr="00222571" w:rsidRDefault="002F7DD9" w:rsidP="002016F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2571">
              <w:rPr>
                <w:rFonts w:cs="Times New Roman"/>
                <w:b/>
                <w:sz w:val="22"/>
                <w:szCs w:val="22"/>
              </w:rPr>
              <w:t>Classement des cours</w:t>
            </w:r>
          </w:p>
          <w:p w14:paraId="26366F5D" w14:textId="77777777" w:rsidR="002F7DD9" w:rsidRPr="00222571" w:rsidRDefault="002F7DD9" w:rsidP="002016F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15AFD88" w14:textId="77777777" w:rsidR="002F7DD9" w:rsidRPr="00222571" w:rsidRDefault="002F7DD9" w:rsidP="002016F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2571">
              <w:rPr>
                <w:rFonts w:cs="Times New Roman"/>
                <w:b/>
                <w:sz w:val="22"/>
                <w:szCs w:val="22"/>
              </w:rPr>
              <w:t>Code U</w:t>
            </w:r>
          </w:p>
          <w:p w14:paraId="6ABD0D77" w14:textId="77777777" w:rsidR="002F7DD9" w:rsidRPr="00222571" w:rsidRDefault="002F7DD9" w:rsidP="002016F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71BA7DDF" w14:textId="77777777" w:rsidR="002F7DD9" w:rsidRPr="00222571" w:rsidRDefault="002F7DD9" w:rsidP="0081206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2571">
              <w:rPr>
                <w:rFonts w:cs="Times New Roman"/>
                <w:b/>
                <w:sz w:val="22"/>
                <w:szCs w:val="22"/>
              </w:rPr>
              <w:t>Nombre de périodes</w:t>
            </w:r>
          </w:p>
        </w:tc>
      </w:tr>
      <w:tr w:rsidR="002F7DD9" w:rsidRPr="00222571" w14:paraId="3A90186A" w14:textId="77777777" w:rsidTr="001B63CE">
        <w:trPr>
          <w:cantSplit/>
          <w:jc w:val="center"/>
        </w:trPr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B75ED5" w14:textId="6C237FCF" w:rsidR="00190082" w:rsidRPr="00222571" w:rsidRDefault="001B63CE" w:rsidP="001B63C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Style w:val="Bodytext210pt"/>
                <w:rFonts w:eastAsia="SimSun"/>
                <w:sz w:val="22"/>
                <w:szCs w:val="22"/>
              </w:rPr>
              <w:t>Sécurité, h</w:t>
            </w:r>
            <w:r w:rsidR="008B157E">
              <w:rPr>
                <w:rStyle w:val="Bodytext210pt"/>
                <w:rFonts w:eastAsia="SimSun"/>
                <w:sz w:val="22"/>
                <w:szCs w:val="22"/>
              </w:rPr>
              <w:t>ygiène, et bien-être au travail</w:t>
            </w:r>
            <w:r w:rsidR="00F4649D">
              <w:rPr>
                <w:rStyle w:val="Bodytext210pt"/>
                <w:rFonts w:eastAsia="SimSun"/>
                <w:sz w:val="22"/>
                <w:szCs w:val="22"/>
              </w:rPr>
              <w:t xml:space="preserve"> dans les métiers de l’alimentation</w:t>
            </w:r>
            <w:r w:rsidR="00D32C39">
              <w:rPr>
                <w:rStyle w:val="Bodytext210pt"/>
                <w:rFonts w:eastAsia="SimSun"/>
                <w:sz w:val="22"/>
                <w:szCs w:val="22"/>
              </w:rPr>
              <w:t xml:space="preserve"> : </w:t>
            </w:r>
            <w:r w:rsidR="00D32C39" w:rsidRPr="001B63CE">
              <w:rPr>
                <w:rStyle w:val="Bodytext210pt"/>
                <w:rFonts w:eastAsia="SimSun"/>
                <w:sz w:val="22"/>
                <w:szCs w:val="22"/>
              </w:rPr>
              <w:t>technologie</w:t>
            </w:r>
            <w:r w:rsidR="002C0D50" w:rsidRPr="001B63CE">
              <w:rPr>
                <w:rStyle w:val="Bodytext210pt"/>
                <w:rFonts w:eastAsia="SimSu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BDAA" w14:textId="77777777" w:rsidR="002F7DD9" w:rsidRPr="001B63CE" w:rsidRDefault="002F7DD9" w:rsidP="002016F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B63CE">
              <w:rPr>
                <w:rFonts w:cs="Times New Roman"/>
                <w:color w:val="000000"/>
                <w:sz w:val="22"/>
                <w:szCs w:val="22"/>
              </w:rPr>
              <w:t>CT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921E3A6" w14:textId="77777777" w:rsidR="002F7DD9" w:rsidRPr="001B63CE" w:rsidRDefault="00506533" w:rsidP="002016F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B63CE">
              <w:rPr>
                <w:rFonts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14271653" w14:textId="77777777" w:rsidR="002F7DD9" w:rsidRPr="001B63CE" w:rsidRDefault="008B157E" w:rsidP="002016F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1B63CE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2F7DD9" w:rsidRPr="00222571" w14:paraId="60CC0D6F" w14:textId="77777777" w:rsidTr="001B63CE">
        <w:trPr>
          <w:cantSplit/>
          <w:jc w:val="center"/>
        </w:trPr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5055F11" w14:textId="77777777" w:rsidR="002F7DD9" w:rsidRPr="00222571" w:rsidRDefault="002F7DD9" w:rsidP="00190082">
            <w:pPr>
              <w:widowControl/>
              <w:suppressAutoHyphens w:val="0"/>
              <w:ind w:left="426"/>
              <w:rPr>
                <w:rFonts w:cs="Times New Roman"/>
                <w:sz w:val="22"/>
                <w:szCs w:val="22"/>
              </w:rPr>
            </w:pPr>
            <w:r w:rsidRPr="00222571">
              <w:rPr>
                <w:rFonts w:cs="Times New Roman"/>
                <w:b/>
                <w:sz w:val="22"/>
                <w:szCs w:val="22"/>
              </w:rPr>
              <w:t>7.2. Part d'autonomie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1CF0BB" w14:textId="77777777" w:rsidR="002F7DD9" w:rsidRPr="001B63CE" w:rsidRDefault="002F7DD9" w:rsidP="002016F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434C22CE" w14:textId="77777777" w:rsidR="002F7DD9" w:rsidRPr="001B63CE" w:rsidRDefault="002F7DD9" w:rsidP="002016F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B63CE">
              <w:rPr>
                <w:rFonts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AE00FD4" w14:textId="77777777" w:rsidR="002F7DD9" w:rsidRPr="001B63CE" w:rsidRDefault="008B157E" w:rsidP="002016F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B63CE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F7DD9" w:rsidRPr="00222571" w14:paraId="65ADE545" w14:textId="77777777" w:rsidTr="001B63CE">
        <w:trPr>
          <w:cantSplit/>
          <w:jc w:val="center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F2C37DD" w14:textId="77777777" w:rsidR="002F7DD9" w:rsidRPr="00222571" w:rsidRDefault="002F7DD9" w:rsidP="002016FA">
            <w:pPr>
              <w:rPr>
                <w:rFonts w:cs="Times New Roman"/>
                <w:b/>
                <w:sz w:val="22"/>
                <w:szCs w:val="22"/>
              </w:rPr>
            </w:pPr>
            <w:r w:rsidRPr="00222571">
              <w:rPr>
                <w:rFonts w:cs="Times New Roman"/>
                <w:b/>
                <w:sz w:val="22"/>
                <w:szCs w:val="22"/>
              </w:rPr>
              <w:t>Total des périodes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67D946" w14:textId="77777777" w:rsidR="002F7DD9" w:rsidRPr="00222571" w:rsidRDefault="002F7DD9" w:rsidP="002016F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610730EA" w14:textId="77777777" w:rsidR="002F7DD9" w:rsidRPr="00222571" w:rsidRDefault="002F7DD9" w:rsidP="002016F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BEC5CB8" w14:textId="77777777" w:rsidR="002F7DD9" w:rsidRPr="00222571" w:rsidRDefault="008B157E" w:rsidP="002016F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40</w:t>
            </w:r>
          </w:p>
        </w:tc>
      </w:tr>
    </w:tbl>
    <w:p w14:paraId="5B416D98" w14:textId="77777777" w:rsidR="009F69E2" w:rsidRPr="00222571" w:rsidRDefault="009F69E2">
      <w:pPr>
        <w:pStyle w:val="Standard"/>
        <w:rPr>
          <w:sz w:val="22"/>
          <w:szCs w:val="22"/>
        </w:rPr>
      </w:pPr>
    </w:p>
    <w:sectPr w:rsidR="009F69E2" w:rsidRPr="00222571" w:rsidSect="00D124C0">
      <w:footerReference w:type="default" r:id="rId8"/>
      <w:pgSz w:w="11906" w:h="16838" w:code="9"/>
      <w:pgMar w:top="1418" w:right="1418" w:bottom="1418" w:left="1418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FEBC" w14:textId="77777777" w:rsidR="007C0A84" w:rsidRDefault="007C0A84">
      <w:r>
        <w:separator/>
      </w:r>
    </w:p>
  </w:endnote>
  <w:endnote w:type="continuationSeparator" w:id="0">
    <w:p w14:paraId="1F1D7257" w14:textId="77777777" w:rsidR="007C0A84" w:rsidRDefault="007C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4D3A" w14:textId="62A7666E" w:rsidR="00B37294" w:rsidRDefault="00F4649D" w:rsidP="009D723D">
    <w:pPr>
      <w:pStyle w:val="Pieddepage"/>
      <w:rPr>
        <w:sz w:val="20"/>
        <w:lang w:val="fr-BE"/>
      </w:rPr>
    </w:pPr>
    <w:r>
      <w:rPr>
        <w:sz w:val="20"/>
        <w:lang w:val="fr-BE"/>
      </w:rPr>
      <w:t>Sécurité, hygiène et bien-être au travail dans les métiers de l</w:t>
    </w:r>
    <w:r w:rsidR="00321EC8">
      <w:rPr>
        <w:sz w:val="20"/>
        <w:lang w:val="fr-BE"/>
      </w:rPr>
      <w:t xml:space="preserve">’alimentation   </w:t>
    </w:r>
    <w:r>
      <w:rPr>
        <w:sz w:val="20"/>
        <w:lang w:val="fr-BE"/>
      </w:rPr>
      <w:t xml:space="preserve">                                         </w:t>
    </w:r>
    <w:r w:rsidR="00385E0F" w:rsidRPr="00385E0F">
      <w:rPr>
        <w:sz w:val="20"/>
        <w:lang w:val="fr-BE"/>
      </w:rPr>
      <w:t>P</w:t>
    </w:r>
    <w:r w:rsidR="00385E0F" w:rsidRPr="00385E0F">
      <w:rPr>
        <w:sz w:val="20"/>
      </w:rPr>
      <w:t xml:space="preserve">age </w:t>
    </w:r>
    <w:r w:rsidR="00385E0F" w:rsidRPr="00385E0F">
      <w:rPr>
        <w:sz w:val="20"/>
        <w:lang w:val="fr-BE"/>
      </w:rPr>
      <w:fldChar w:fldCharType="begin"/>
    </w:r>
    <w:r w:rsidR="00385E0F" w:rsidRPr="00385E0F">
      <w:rPr>
        <w:sz w:val="20"/>
        <w:lang w:val="fr-BE"/>
      </w:rPr>
      <w:instrText>PAGE  \* Arabic  \* MERGEFORMAT</w:instrText>
    </w:r>
    <w:r w:rsidR="00385E0F" w:rsidRPr="00385E0F">
      <w:rPr>
        <w:sz w:val="20"/>
        <w:lang w:val="fr-BE"/>
      </w:rPr>
      <w:fldChar w:fldCharType="separate"/>
    </w:r>
    <w:r w:rsidR="00385E0F" w:rsidRPr="00385E0F">
      <w:rPr>
        <w:sz w:val="20"/>
      </w:rPr>
      <w:t>1</w:t>
    </w:r>
    <w:r w:rsidR="00385E0F" w:rsidRPr="00385E0F">
      <w:rPr>
        <w:sz w:val="20"/>
        <w:lang w:val="fr-BE"/>
      </w:rPr>
      <w:fldChar w:fldCharType="end"/>
    </w:r>
    <w:r w:rsidR="00385E0F" w:rsidRPr="00385E0F">
      <w:rPr>
        <w:sz w:val="20"/>
      </w:rPr>
      <w:t xml:space="preserve"> sur </w:t>
    </w:r>
    <w:r w:rsidR="00385E0F" w:rsidRPr="00385E0F">
      <w:rPr>
        <w:sz w:val="20"/>
        <w:lang w:val="fr-BE"/>
      </w:rPr>
      <w:fldChar w:fldCharType="begin"/>
    </w:r>
    <w:r w:rsidR="00385E0F" w:rsidRPr="00385E0F">
      <w:rPr>
        <w:sz w:val="20"/>
        <w:lang w:val="fr-BE"/>
      </w:rPr>
      <w:instrText>NUMPAGES  \* Arabic  \* MERGEFORMAT</w:instrText>
    </w:r>
    <w:r w:rsidR="00385E0F" w:rsidRPr="00385E0F">
      <w:rPr>
        <w:sz w:val="20"/>
        <w:lang w:val="fr-BE"/>
      </w:rPr>
      <w:fldChar w:fldCharType="separate"/>
    </w:r>
    <w:r w:rsidR="00385E0F" w:rsidRPr="00385E0F">
      <w:rPr>
        <w:sz w:val="20"/>
      </w:rPr>
      <w:t>2</w:t>
    </w:r>
    <w:r w:rsidR="00385E0F" w:rsidRPr="00385E0F">
      <w:rPr>
        <w:sz w:val="20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F144" w14:textId="77777777" w:rsidR="007C0A84" w:rsidRDefault="007C0A84">
      <w:r>
        <w:separator/>
      </w:r>
    </w:p>
  </w:footnote>
  <w:footnote w:type="continuationSeparator" w:id="0">
    <w:p w14:paraId="1D7ADC54" w14:textId="77777777" w:rsidR="007C0A84" w:rsidRDefault="007C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538A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452E6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B90C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79766F5"/>
    <w:multiLevelType w:val="hybridMultilevel"/>
    <w:tmpl w:val="1BAE4920"/>
    <w:lvl w:ilvl="0" w:tplc="08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257368"/>
    <w:multiLevelType w:val="hybridMultilevel"/>
    <w:tmpl w:val="62E09B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5195"/>
    <w:multiLevelType w:val="singleLevel"/>
    <w:tmpl w:val="08A8802A"/>
    <w:lvl w:ilvl="0"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A4F0942"/>
    <w:multiLevelType w:val="hybridMultilevel"/>
    <w:tmpl w:val="D9E23712"/>
    <w:lvl w:ilvl="0" w:tplc="814A54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2229F"/>
    <w:multiLevelType w:val="hybridMultilevel"/>
    <w:tmpl w:val="5A5E26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A76C4"/>
    <w:multiLevelType w:val="hybridMultilevel"/>
    <w:tmpl w:val="DE120C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3359C"/>
    <w:multiLevelType w:val="hybridMultilevel"/>
    <w:tmpl w:val="E264CC18"/>
    <w:lvl w:ilvl="0" w:tplc="814A54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F6DEE"/>
    <w:multiLevelType w:val="hybridMultilevel"/>
    <w:tmpl w:val="1668082E"/>
    <w:lvl w:ilvl="0" w:tplc="814A54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005"/>
    <w:multiLevelType w:val="hybridMultilevel"/>
    <w:tmpl w:val="F5D6BEE2"/>
    <w:lvl w:ilvl="0" w:tplc="379EFE6E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b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EC3D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47A0463"/>
    <w:multiLevelType w:val="hybridMultilevel"/>
    <w:tmpl w:val="082CE2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B6170"/>
    <w:multiLevelType w:val="hybridMultilevel"/>
    <w:tmpl w:val="C4E648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7723"/>
    <w:multiLevelType w:val="hybridMultilevel"/>
    <w:tmpl w:val="B51452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80920"/>
    <w:multiLevelType w:val="hybridMultilevel"/>
    <w:tmpl w:val="870A2220"/>
    <w:lvl w:ilvl="0" w:tplc="379EFE6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066C9"/>
    <w:multiLevelType w:val="hybridMultilevel"/>
    <w:tmpl w:val="F8906A7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CC6654"/>
    <w:multiLevelType w:val="singleLevel"/>
    <w:tmpl w:val="FFFFFFFF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66D3034"/>
    <w:multiLevelType w:val="hybridMultilevel"/>
    <w:tmpl w:val="0EC61200"/>
    <w:lvl w:ilvl="0" w:tplc="818441B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E00C36"/>
    <w:multiLevelType w:val="hybridMultilevel"/>
    <w:tmpl w:val="72BAD7BA"/>
    <w:lvl w:ilvl="0" w:tplc="08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A5100"/>
    <w:multiLevelType w:val="singleLevel"/>
    <w:tmpl w:val="379EFE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3" w15:restartNumberingAfterBreak="0">
    <w:nsid w:val="3CB9343E"/>
    <w:multiLevelType w:val="hybridMultilevel"/>
    <w:tmpl w:val="C2E4257A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0A82FA4"/>
    <w:multiLevelType w:val="hybridMultilevel"/>
    <w:tmpl w:val="C19C17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2DD3"/>
    <w:multiLevelType w:val="hybridMultilevel"/>
    <w:tmpl w:val="466CFAC6"/>
    <w:lvl w:ilvl="0" w:tplc="379EFE6E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5EA6DFD"/>
    <w:multiLevelType w:val="hybridMultilevel"/>
    <w:tmpl w:val="92FEC0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C0993"/>
    <w:multiLevelType w:val="hybridMultilevel"/>
    <w:tmpl w:val="EC8C57F2"/>
    <w:lvl w:ilvl="0" w:tplc="54CED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2458A"/>
    <w:multiLevelType w:val="hybridMultilevel"/>
    <w:tmpl w:val="02B88B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846ED"/>
    <w:multiLevelType w:val="hybridMultilevel"/>
    <w:tmpl w:val="7E3C4C04"/>
    <w:lvl w:ilvl="0" w:tplc="54CED3C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721D91"/>
    <w:multiLevelType w:val="hybridMultilevel"/>
    <w:tmpl w:val="2C0E6FEC"/>
    <w:lvl w:ilvl="0" w:tplc="992824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64D1C"/>
    <w:multiLevelType w:val="hybridMultilevel"/>
    <w:tmpl w:val="02969F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D226C"/>
    <w:multiLevelType w:val="hybridMultilevel"/>
    <w:tmpl w:val="7E48EF82"/>
    <w:lvl w:ilvl="0" w:tplc="818441B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433EB"/>
    <w:multiLevelType w:val="hybridMultilevel"/>
    <w:tmpl w:val="16DE95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1184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EF2D4E"/>
    <w:multiLevelType w:val="hybridMultilevel"/>
    <w:tmpl w:val="AAF4C678"/>
    <w:lvl w:ilvl="0" w:tplc="1DEE7304">
      <w:numFmt w:val="bullet"/>
      <w:lvlText w:val="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A43105"/>
    <w:multiLevelType w:val="multilevel"/>
    <w:tmpl w:val="9E1E6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4"/>
        <w:u w:val="single"/>
      </w:rPr>
    </w:lvl>
  </w:abstractNum>
  <w:abstractNum w:abstractNumId="37" w15:restartNumberingAfterBreak="0">
    <w:nsid w:val="62B44EB6"/>
    <w:multiLevelType w:val="hybridMultilevel"/>
    <w:tmpl w:val="A1FCBA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42F52"/>
    <w:multiLevelType w:val="hybridMultilevel"/>
    <w:tmpl w:val="4FEA3642"/>
    <w:lvl w:ilvl="0" w:tplc="CC149D9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6F6E28"/>
    <w:multiLevelType w:val="hybridMultilevel"/>
    <w:tmpl w:val="822AEA0A"/>
    <w:lvl w:ilvl="0" w:tplc="CC149D96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F8D4C5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656297"/>
    <w:multiLevelType w:val="hybridMultilevel"/>
    <w:tmpl w:val="D974B060"/>
    <w:lvl w:ilvl="0" w:tplc="6F348F9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7"/>
  </w:num>
  <w:num w:numId="4">
    <w:abstractNumId w:val="36"/>
  </w:num>
  <w:num w:numId="5">
    <w:abstractNumId w:val="14"/>
  </w:num>
  <w:num w:numId="6">
    <w:abstractNumId w:val="23"/>
  </w:num>
  <w:num w:numId="7">
    <w:abstractNumId w:val="31"/>
  </w:num>
  <w:num w:numId="8">
    <w:abstractNumId w:val="33"/>
  </w:num>
  <w:num w:numId="9">
    <w:abstractNumId w:val="37"/>
  </w:num>
  <w:num w:numId="10">
    <w:abstractNumId w:val="28"/>
  </w:num>
  <w:num w:numId="11">
    <w:abstractNumId w:val="15"/>
  </w:num>
  <w:num w:numId="12">
    <w:abstractNumId w:val="5"/>
  </w:num>
  <w:num w:numId="13">
    <w:abstractNumId w:val="41"/>
  </w:num>
  <w:num w:numId="14">
    <w:abstractNumId w:val="26"/>
  </w:num>
  <w:num w:numId="15">
    <w:abstractNumId w:val="9"/>
  </w:num>
  <w:num w:numId="16">
    <w:abstractNumId w:val="8"/>
  </w:num>
  <w:num w:numId="17">
    <w:abstractNumId w:val="25"/>
  </w:num>
  <w:num w:numId="18">
    <w:abstractNumId w:val="32"/>
  </w:num>
  <w:num w:numId="19">
    <w:abstractNumId w:val="30"/>
  </w:num>
  <w:num w:numId="20">
    <w:abstractNumId w:val="20"/>
  </w:num>
  <w:num w:numId="21">
    <w:abstractNumId w:val="29"/>
  </w:num>
  <w:num w:numId="22">
    <w:abstractNumId w:val="21"/>
  </w:num>
  <w:num w:numId="23">
    <w:abstractNumId w:val="34"/>
  </w:num>
  <w:num w:numId="24">
    <w:abstractNumId w:val="11"/>
  </w:num>
  <w:num w:numId="25">
    <w:abstractNumId w:val="22"/>
  </w:num>
  <w:num w:numId="26">
    <w:abstractNumId w:val="6"/>
  </w:num>
  <w:num w:numId="27">
    <w:abstractNumId w:val="3"/>
    <w:lvlOverride w:ilvl="0">
      <w:lvl w:ilvl="0">
        <w:numFmt w:val="bullet"/>
        <w:lvlText w:val="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8">
    <w:abstractNumId w:val="19"/>
  </w:num>
  <w:num w:numId="29">
    <w:abstractNumId w:val="7"/>
  </w:num>
  <w:num w:numId="30">
    <w:abstractNumId w:val="4"/>
  </w:num>
  <w:num w:numId="31">
    <w:abstractNumId w:val="18"/>
  </w:num>
  <w:num w:numId="32">
    <w:abstractNumId w:val="0"/>
  </w:num>
  <w:num w:numId="33">
    <w:abstractNumId w:val="1"/>
  </w:num>
  <w:num w:numId="34">
    <w:abstractNumId w:val="2"/>
  </w:num>
  <w:num w:numId="35">
    <w:abstractNumId w:val="40"/>
  </w:num>
  <w:num w:numId="36">
    <w:abstractNumId w:val="10"/>
  </w:num>
  <w:num w:numId="37">
    <w:abstractNumId w:val="13"/>
  </w:num>
  <w:num w:numId="38">
    <w:abstractNumId w:val="39"/>
  </w:num>
  <w:num w:numId="39">
    <w:abstractNumId w:val="38"/>
  </w:num>
  <w:num w:numId="40">
    <w:abstractNumId w:val="35"/>
  </w:num>
  <w:num w:numId="41">
    <w:abstractNumId w:val="1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94"/>
    <w:rsid w:val="00026302"/>
    <w:rsid w:val="0004201E"/>
    <w:rsid w:val="00052E26"/>
    <w:rsid w:val="00085E6D"/>
    <w:rsid w:val="000A0F21"/>
    <w:rsid w:val="000A67CA"/>
    <w:rsid w:val="000B59A2"/>
    <w:rsid w:val="000C34EC"/>
    <w:rsid w:val="00100441"/>
    <w:rsid w:val="00106057"/>
    <w:rsid w:val="00141CC9"/>
    <w:rsid w:val="001554EB"/>
    <w:rsid w:val="00155853"/>
    <w:rsid w:val="00164AFF"/>
    <w:rsid w:val="00190082"/>
    <w:rsid w:val="001B63CE"/>
    <w:rsid w:val="001D3D72"/>
    <w:rsid w:val="001D735B"/>
    <w:rsid w:val="002015DC"/>
    <w:rsid w:val="002016FA"/>
    <w:rsid w:val="00222571"/>
    <w:rsid w:val="002427F7"/>
    <w:rsid w:val="00261145"/>
    <w:rsid w:val="002725C0"/>
    <w:rsid w:val="00273CD3"/>
    <w:rsid w:val="002945EF"/>
    <w:rsid w:val="002A47EC"/>
    <w:rsid w:val="002A70E5"/>
    <w:rsid w:val="002C0D50"/>
    <w:rsid w:val="002D01E0"/>
    <w:rsid w:val="002F7DD9"/>
    <w:rsid w:val="00321EC8"/>
    <w:rsid w:val="003433C2"/>
    <w:rsid w:val="00375AD8"/>
    <w:rsid w:val="00384FBA"/>
    <w:rsid w:val="00385E0F"/>
    <w:rsid w:val="003A083B"/>
    <w:rsid w:val="003B046E"/>
    <w:rsid w:val="003B5A2A"/>
    <w:rsid w:val="003C3572"/>
    <w:rsid w:val="003F5B1D"/>
    <w:rsid w:val="00456F42"/>
    <w:rsid w:val="00462E86"/>
    <w:rsid w:val="00462FE6"/>
    <w:rsid w:val="004654EC"/>
    <w:rsid w:val="004A0562"/>
    <w:rsid w:val="004C6549"/>
    <w:rsid w:val="004D059D"/>
    <w:rsid w:val="004E403D"/>
    <w:rsid w:val="005010C1"/>
    <w:rsid w:val="00506533"/>
    <w:rsid w:val="005343B1"/>
    <w:rsid w:val="00590C8C"/>
    <w:rsid w:val="00592CEE"/>
    <w:rsid w:val="005A2688"/>
    <w:rsid w:val="005B4A53"/>
    <w:rsid w:val="005C0D2D"/>
    <w:rsid w:val="005C3A65"/>
    <w:rsid w:val="00630881"/>
    <w:rsid w:val="00634758"/>
    <w:rsid w:val="00657A65"/>
    <w:rsid w:val="006938C5"/>
    <w:rsid w:val="006A7BE2"/>
    <w:rsid w:val="006D01F8"/>
    <w:rsid w:val="006E6A5C"/>
    <w:rsid w:val="00706A03"/>
    <w:rsid w:val="00731805"/>
    <w:rsid w:val="00757573"/>
    <w:rsid w:val="007972E6"/>
    <w:rsid w:val="007C0A84"/>
    <w:rsid w:val="007C52FD"/>
    <w:rsid w:val="007D6B10"/>
    <w:rsid w:val="0081206A"/>
    <w:rsid w:val="0081536D"/>
    <w:rsid w:val="00832B6C"/>
    <w:rsid w:val="00862CEF"/>
    <w:rsid w:val="008924CD"/>
    <w:rsid w:val="008A74F5"/>
    <w:rsid w:val="008B157E"/>
    <w:rsid w:val="008B6C25"/>
    <w:rsid w:val="008C44F4"/>
    <w:rsid w:val="00973473"/>
    <w:rsid w:val="009B3D8A"/>
    <w:rsid w:val="009D723D"/>
    <w:rsid w:val="009F69E2"/>
    <w:rsid w:val="00A45B49"/>
    <w:rsid w:val="00A57D51"/>
    <w:rsid w:val="00AF7CC1"/>
    <w:rsid w:val="00B105F9"/>
    <w:rsid w:val="00B2518F"/>
    <w:rsid w:val="00B25C33"/>
    <w:rsid w:val="00B37294"/>
    <w:rsid w:val="00B37FA6"/>
    <w:rsid w:val="00BC337C"/>
    <w:rsid w:val="00C24F89"/>
    <w:rsid w:val="00C36764"/>
    <w:rsid w:val="00C46605"/>
    <w:rsid w:val="00C857C7"/>
    <w:rsid w:val="00CE396A"/>
    <w:rsid w:val="00CF19A8"/>
    <w:rsid w:val="00CF61CB"/>
    <w:rsid w:val="00D124C0"/>
    <w:rsid w:val="00D23E85"/>
    <w:rsid w:val="00D32C39"/>
    <w:rsid w:val="00D35027"/>
    <w:rsid w:val="00D6093F"/>
    <w:rsid w:val="00D95C34"/>
    <w:rsid w:val="00D972DC"/>
    <w:rsid w:val="00DB0DF4"/>
    <w:rsid w:val="00DD4E02"/>
    <w:rsid w:val="00DE0385"/>
    <w:rsid w:val="00DF47E5"/>
    <w:rsid w:val="00DF743E"/>
    <w:rsid w:val="00E1474B"/>
    <w:rsid w:val="00E40495"/>
    <w:rsid w:val="00E60CD4"/>
    <w:rsid w:val="00E613ED"/>
    <w:rsid w:val="00E656C7"/>
    <w:rsid w:val="00E83052"/>
    <w:rsid w:val="00E83408"/>
    <w:rsid w:val="00E91B56"/>
    <w:rsid w:val="00E91D8F"/>
    <w:rsid w:val="00EB4D0F"/>
    <w:rsid w:val="00EB5F97"/>
    <w:rsid w:val="00EC157B"/>
    <w:rsid w:val="00EC6C5C"/>
    <w:rsid w:val="00EE1E58"/>
    <w:rsid w:val="00EF44D1"/>
    <w:rsid w:val="00EF7E9F"/>
    <w:rsid w:val="00F163DD"/>
    <w:rsid w:val="00F4649D"/>
    <w:rsid w:val="00F515E3"/>
    <w:rsid w:val="00F569C1"/>
    <w:rsid w:val="00FA3DCA"/>
    <w:rsid w:val="00FB07FA"/>
    <w:rsid w:val="00FC257B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56F22"/>
  <w15:chartTrackingRefBased/>
  <w15:docId w15:val="{DF7692D8-1EBC-4439-BCA7-2833BA7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qFormat/>
    <w:pPr>
      <w:keepNext/>
      <w:widowControl/>
      <w:autoSpaceDE w:val="0"/>
      <w:autoSpaceDN w:val="0"/>
      <w:jc w:val="center"/>
      <w:outlineLvl w:val="0"/>
    </w:pPr>
    <w:rPr>
      <w:rFonts w:eastAsia="Times New Roman" w:cs="Times New Roman"/>
      <w:b/>
      <w:bCs/>
      <w:spacing w:val="-2"/>
      <w:sz w:val="22"/>
      <w:szCs w:val="22"/>
      <w:lang w:val="fr-FR" w:eastAsia="fr-FR" w:bidi="ar-SA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</w:pPr>
    <w:rPr>
      <w:rFonts w:eastAsia="SimSun"/>
      <w:sz w:val="24"/>
      <w:lang w:val="fr-FR" w:eastAsia="zh-CN"/>
    </w:rPr>
  </w:style>
  <w:style w:type="paragraph" w:styleId="Pieddepage">
    <w:name w:val="footer"/>
    <w:basedOn w:val="Standard"/>
    <w:link w:val="PieddepageCar"/>
    <w:uiPriority w:val="99"/>
    <w:pPr>
      <w:widowControl w:val="0"/>
      <w:tabs>
        <w:tab w:val="center" w:pos="4819"/>
        <w:tab w:val="right" w:pos="9071"/>
      </w:tabs>
    </w:pPr>
  </w:style>
  <w:style w:type="paragraph" w:styleId="En-tte">
    <w:name w:val="header"/>
    <w:basedOn w:val="Standard"/>
    <w:semiHidden/>
    <w:pPr>
      <w:widowControl w:val="0"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widowControl w:val="0"/>
      <w:ind w:left="283" w:hanging="283"/>
    </w:pPr>
    <w:rPr>
      <w:sz w:val="20"/>
    </w:rPr>
  </w:style>
  <w:style w:type="paragraph" w:customStyle="1" w:styleId="WW-Standard">
    <w:name w:val="WW-Standard"/>
    <w:pPr>
      <w:suppressAutoHyphens/>
    </w:pPr>
    <w:rPr>
      <w:rFonts w:eastAsia="SimSun"/>
      <w:sz w:val="24"/>
      <w:szCs w:val="24"/>
      <w:lang w:val="fr-FR" w:eastAsia="zh-CN"/>
    </w:rPr>
  </w:style>
  <w:style w:type="character" w:customStyle="1" w:styleId="notereference">
    <w:name w:val="note reference"/>
    <w:semiHidden/>
    <w:rPr>
      <w:rFonts w:cs="Times New Roman"/>
      <w:vertAlign w:val="superscript"/>
    </w:rPr>
  </w:style>
  <w:style w:type="paragraph" w:customStyle="1" w:styleId="Footnoteuser">
    <w:name w:val="Footnote (user)"/>
    <w:basedOn w:val="WW-Standard"/>
    <w:pPr>
      <w:widowControl w:val="0"/>
      <w:ind w:left="283" w:hanging="283"/>
    </w:pPr>
    <w:rPr>
      <w:sz w:val="20"/>
      <w:szCs w:val="20"/>
    </w:rPr>
  </w:style>
  <w:style w:type="paragraph" w:styleId="Titre">
    <w:name w:val="Title"/>
    <w:basedOn w:val="Normal"/>
    <w:qFormat/>
    <w:pPr>
      <w:widowControl/>
      <w:autoSpaceDE w:val="0"/>
      <w:autoSpaceDN w:val="0"/>
      <w:jc w:val="center"/>
    </w:pPr>
    <w:rPr>
      <w:rFonts w:eastAsia="Times New Roman" w:cs="Times New Roman"/>
      <w:b/>
      <w:bCs/>
      <w:spacing w:val="-2"/>
      <w:lang w:val="fr-FR" w:eastAsia="fr-FR" w:bidi="ar-SA"/>
    </w:rPr>
  </w:style>
  <w:style w:type="paragraph" w:styleId="Sous-titre">
    <w:name w:val="Subtitle"/>
    <w:basedOn w:val="Normal"/>
    <w:qFormat/>
    <w:pPr>
      <w:widowControl/>
      <w:autoSpaceDE w:val="0"/>
      <w:autoSpaceDN w:val="0"/>
      <w:jc w:val="center"/>
    </w:pPr>
    <w:rPr>
      <w:rFonts w:eastAsia="Times New Roman" w:cs="Times New Roman"/>
      <w:b/>
      <w:bCs/>
      <w:spacing w:val="-2"/>
      <w:sz w:val="20"/>
      <w:szCs w:val="20"/>
      <w:lang w:val="fr-FR" w:eastAsia="fr-FR" w:bidi="ar-SA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widowControl/>
      <w:suppressAutoHyphens w:val="0"/>
      <w:ind w:left="720"/>
      <w:contextualSpacing/>
    </w:pPr>
    <w:rPr>
      <w:rFonts w:eastAsia="Times New Roman" w:cs="Times New Roman"/>
      <w:lang w:val="fr-FR" w:eastAsia="fr-FR" w:bidi="ar-SA"/>
    </w:rPr>
  </w:style>
  <w:style w:type="character" w:customStyle="1" w:styleId="Bodytext210pt">
    <w:name w:val="Body text (2) + 10 pt"/>
    <w:basedOn w:val="Policepardfau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2">
    <w:name w:val="Body text (2)_"/>
    <w:basedOn w:val="Policepardfaut"/>
    <w:link w:val="Bodytext20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uppressAutoHyphens w:val="0"/>
      <w:spacing w:line="0" w:lineRule="atLeast"/>
      <w:ind w:hanging="440"/>
    </w:pPr>
    <w:rPr>
      <w:rFonts w:eastAsia="Times New Roman" w:cs="Times New Roman"/>
      <w:sz w:val="21"/>
      <w:szCs w:val="21"/>
      <w:lang w:eastAsia="fr-BE" w:bidi="ar-SA"/>
    </w:rPr>
  </w:style>
  <w:style w:type="character" w:customStyle="1" w:styleId="Bodytext6">
    <w:name w:val="Body text (6)_"/>
    <w:basedOn w:val="Policepardfaut"/>
    <w:link w:val="Bodytext6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uppressAutoHyphens w:val="0"/>
      <w:spacing w:after="600" w:line="0" w:lineRule="atLeast"/>
      <w:ind w:hanging="260"/>
      <w:jc w:val="both"/>
    </w:pPr>
    <w:rPr>
      <w:rFonts w:eastAsia="Times New Roman" w:cs="Times New Roman"/>
      <w:b/>
      <w:bCs/>
      <w:sz w:val="21"/>
      <w:szCs w:val="21"/>
      <w:lang w:eastAsia="fr-BE" w:bidi="ar-SA"/>
    </w:rPr>
  </w:style>
  <w:style w:type="character" w:customStyle="1" w:styleId="Bodytext2Exact">
    <w:name w:val="Body text (2) Exact"/>
    <w:basedOn w:val="Policepardfau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Corpsdetexte3">
    <w:name w:val="Body Text 3"/>
    <w:basedOn w:val="Normal"/>
    <w:link w:val="Corpsdetexte3Car"/>
    <w:uiPriority w:val="99"/>
    <w:pPr>
      <w:widowControl/>
      <w:suppressAutoHyphens w:val="0"/>
      <w:jc w:val="both"/>
    </w:pPr>
    <w:rPr>
      <w:rFonts w:eastAsia="Times New Roman" w:cs="Times New Roman"/>
      <w:szCs w:val="20"/>
      <w:lang w:val="fr-FR" w:eastAsia="fr-FR" w:bidi="ar-SA"/>
    </w:rPr>
  </w:style>
  <w:style w:type="character" w:customStyle="1" w:styleId="Corpsdetexte3Car">
    <w:name w:val="Corps de texte 3 Car"/>
    <w:basedOn w:val="Policepardfaut"/>
    <w:link w:val="Corpsdetexte3"/>
    <w:uiPriority w:val="99"/>
    <w:rPr>
      <w:sz w:val="24"/>
      <w:lang w:val="fr-FR" w:eastAsia="fr-FR"/>
    </w:rPr>
  </w:style>
  <w:style w:type="character" w:customStyle="1" w:styleId="Titre2Car">
    <w:name w:val="Titre 2 Car"/>
    <w:link w:val="Titre2"/>
    <w:uiPriority w:val="99"/>
    <w:locked/>
    <w:rsid w:val="00BC337C"/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customStyle="1" w:styleId="Texte">
    <w:name w:val="Texte"/>
    <w:basedOn w:val="Normal"/>
    <w:uiPriority w:val="99"/>
    <w:rsid w:val="00164AFF"/>
    <w:rPr>
      <w:rFonts w:ascii="MS Serif" w:eastAsia="Times New Roman" w:hAnsi="MS Serif" w:cs="Times New Roman"/>
      <w:sz w:val="20"/>
      <w:szCs w:val="20"/>
      <w:lang w:eastAsia="ar-SA" w:bidi="ar-SA"/>
    </w:rPr>
  </w:style>
  <w:style w:type="paragraph" w:customStyle="1" w:styleId="p0">
    <w:name w:val="p0"/>
    <w:basedOn w:val="Normal"/>
    <w:rsid w:val="009F69E2"/>
    <w:pPr>
      <w:widowControl/>
      <w:suppressAutoHyphens w:val="0"/>
      <w:ind w:left="1418" w:right="-427" w:hanging="283"/>
      <w:jc w:val="both"/>
    </w:pPr>
    <w:rPr>
      <w:rFonts w:eastAsia="Times New Roman" w:cs="Times New Roman"/>
      <w:sz w:val="20"/>
      <w:szCs w:val="20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F569C1"/>
    <w:rPr>
      <w:rFonts w:eastAsia="SimSun"/>
      <w:sz w:val="24"/>
      <w:lang w:val="fr-FR" w:eastAsia="zh-CN"/>
    </w:rPr>
  </w:style>
  <w:style w:type="paragraph" w:styleId="Listenumros2">
    <w:name w:val="List Number 2"/>
    <w:basedOn w:val="Normal"/>
    <w:rsid w:val="00222571"/>
    <w:pPr>
      <w:widowControl/>
      <w:tabs>
        <w:tab w:val="num" w:pos="792"/>
      </w:tabs>
      <w:suppressAutoHyphens w:val="0"/>
      <w:spacing w:before="360" w:after="120"/>
      <w:ind w:left="788" w:hanging="431"/>
    </w:pPr>
    <w:rPr>
      <w:rFonts w:eastAsia="Times New Roman" w:cs="Times New Roman"/>
      <w:b/>
      <w:bCs/>
      <w:lang w:val="fr-FR" w:eastAsia="fr-FR" w:bidi="ar-SA"/>
    </w:rPr>
  </w:style>
  <w:style w:type="paragraph" w:styleId="Listenumros">
    <w:name w:val="List Number"/>
    <w:basedOn w:val="Normal"/>
    <w:rsid w:val="00757573"/>
    <w:pPr>
      <w:widowControl/>
      <w:suppressAutoHyphens w:val="0"/>
      <w:spacing w:before="480" w:after="120"/>
    </w:pPr>
    <w:rPr>
      <w:rFonts w:eastAsia="Times New Roman" w:cs="Times New Roman"/>
      <w:b/>
      <w:bCs/>
      <w:caps/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2725C0"/>
    <w:pPr>
      <w:widowControl/>
      <w:suppressAutoHyphens w:val="0"/>
      <w:ind w:left="794"/>
      <w:jc w:val="both"/>
    </w:pPr>
    <w:rPr>
      <w:rFonts w:eastAsia="Times New Roman" w:cs="Times New Roman"/>
      <w:sz w:val="22"/>
      <w:szCs w:val="22"/>
      <w:lang w:val="fr-FR"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2725C0"/>
    <w:rPr>
      <w:sz w:val="22"/>
      <w:szCs w:val="22"/>
      <w:lang w:val="fr-FR" w:eastAsia="fr-FR"/>
    </w:rPr>
  </w:style>
  <w:style w:type="paragraph" w:styleId="Listepuces">
    <w:name w:val="List Bullet"/>
    <w:basedOn w:val="Retraitcorpsdetexte"/>
    <w:rsid w:val="002725C0"/>
    <w:pPr>
      <w:tabs>
        <w:tab w:val="num" w:pos="360"/>
      </w:tabs>
      <w:spacing w:before="120"/>
      <w:ind w:left="1151" w:hanging="357"/>
      <w:jc w:val="left"/>
    </w:pPr>
  </w:style>
  <w:style w:type="paragraph" w:styleId="Retraitcorpsdetexte2">
    <w:name w:val="Body Text Indent 2"/>
    <w:basedOn w:val="Normal"/>
    <w:link w:val="Retraitcorpsdetexte2Car"/>
    <w:rsid w:val="002725C0"/>
    <w:pPr>
      <w:widowControl/>
      <w:suppressAutoHyphens w:val="0"/>
      <w:spacing w:before="120"/>
      <w:ind w:left="357"/>
      <w:jc w:val="both"/>
    </w:pPr>
    <w:rPr>
      <w:rFonts w:eastAsia="Times New Roman" w:cs="Times New Roman"/>
      <w:sz w:val="22"/>
      <w:szCs w:val="22"/>
      <w:lang w:val="fr-FR"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rsid w:val="002725C0"/>
    <w:rPr>
      <w:sz w:val="22"/>
      <w:szCs w:val="22"/>
      <w:lang w:val="fr-FR" w:eastAsia="fr-FR"/>
    </w:rPr>
  </w:style>
  <w:style w:type="paragraph" w:customStyle="1" w:styleId="Default">
    <w:name w:val="Default"/>
    <w:rsid w:val="00FA3D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6F07-5D10-4C65-9AD7-D5533F1A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887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MINISTERE DE LA COMMUNAUTE FRANCAISE</vt:lpstr>
      <vt:lpstr>ENSEIGNEMENT DE PROMOTION SOCIALE </vt:lpstr>
      <vt:lpstr>    DOSSIER PEDAGOGIQUE</vt:lpstr>
      <vt:lpstr>    UNITE D'ENSEIGNEMENT</vt:lpstr>
    </vt:vector>
  </TitlesOfParts>
  <Company>ETNIC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subject/>
  <dc:creator>ETNIC</dc:creator>
  <cp:keywords/>
  <dc:description/>
  <cp:lastModifiedBy>Valérie Dubreucq</cp:lastModifiedBy>
  <cp:revision>9</cp:revision>
  <cp:lastPrinted>2017-06-09T14:25:00Z</cp:lastPrinted>
  <dcterms:created xsi:type="dcterms:W3CDTF">2022-02-16T09:15:00Z</dcterms:created>
  <dcterms:modified xsi:type="dcterms:W3CDTF">2022-03-23T16:24:00Z</dcterms:modified>
</cp:coreProperties>
</file>