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outlineLvl w:val="0"/>
        <w:rPr>
          <w:rFonts w:ascii="Times New Roman" w:hAnsi="Times New Roman"/>
          <w:b/>
          <w:noProof w:val="0"/>
          <w:sz w:val="22"/>
        </w:rPr>
      </w:pPr>
      <w:r>
        <w:rPr>
          <w:rFonts w:ascii="Times New Roman" w:hAnsi="Times New Roman"/>
          <w:b/>
          <w:noProof w:val="0"/>
          <w:sz w:val="22"/>
        </w:rPr>
        <w:t xml:space="preserve">MINISTERE DE </w:t>
      </w:r>
      <w:smartTag w:uri="urn:schemas-microsoft-com:office:smarttags" w:element="PersonName">
        <w:smartTagPr>
          <w:attr w:name="ProductID" w:val="LA COMMUNAUTE FRANCAISE"/>
        </w:smartTagPr>
        <w:r>
          <w:rPr>
            <w:rFonts w:ascii="Times New Roman" w:hAnsi="Times New Roman"/>
            <w:b/>
            <w:noProof w:val="0"/>
            <w:sz w:val="22"/>
          </w:rPr>
          <w:t>LA COMMUNAUTE FRANCAISE</w:t>
        </w:r>
      </w:smartTag>
    </w:p>
    <w:p>
      <w:pPr>
        <w:pStyle w:val="Texte"/>
        <w:jc w:val="center"/>
        <w:rPr>
          <w:rFonts w:ascii="Times New Roman" w:hAnsi="Times New Roman"/>
          <w:b/>
          <w:noProof w:val="0"/>
          <w:sz w:val="22"/>
        </w:rPr>
      </w:pPr>
    </w:p>
    <w:p>
      <w:pPr>
        <w:pStyle w:val="Texte"/>
        <w:jc w:val="center"/>
        <w:outlineLvl w:val="0"/>
        <w:rPr>
          <w:rFonts w:ascii="Times New Roman" w:hAnsi="Times New Roman"/>
          <w:b/>
          <w:noProof w:val="0"/>
          <w:sz w:val="18"/>
        </w:rPr>
      </w:pPr>
      <w:r>
        <w:rPr>
          <w:rFonts w:ascii="Times New Roman" w:hAnsi="Times New Roman"/>
          <w:b/>
          <w:noProof w:val="0"/>
          <w:sz w:val="18"/>
        </w:rPr>
        <w:t>ADMINISTRATION GENERALE DE L’ENSEIGNEMENT</w:t>
      </w:r>
    </w:p>
    <w:p>
      <w:pPr>
        <w:pStyle w:val="Texte"/>
        <w:jc w:val="center"/>
        <w:rPr>
          <w:rFonts w:ascii="Times New Roman" w:hAnsi="Times New Roman"/>
          <w:noProof w:val="0"/>
          <w:sz w:val="22"/>
        </w:rPr>
      </w:pPr>
    </w:p>
    <w:p>
      <w:pPr>
        <w:pStyle w:val="Texte"/>
        <w:jc w:val="center"/>
        <w:outlineLvl w:val="0"/>
        <w:rPr>
          <w:rFonts w:ascii="Times New Roman" w:hAnsi="Times New Roman"/>
          <w:b/>
          <w:noProof w:val="0"/>
          <w:sz w:val="22"/>
        </w:rPr>
      </w:pPr>
      <w:r>
        <w:rPr>
          <w:rFonts w:ascii="Times New Roman" w:hAnsi="Times New Roman"/>
          <w:b/>
          <w:noProof w:val="0"/>
          <w:sz w:val="22"/>
        </w:rPr>
        <w:t>ENSEIGNEMENT DE PROMOTION SOCIALE</w:t>
      </w:r>
    </w:p>
    <w:p/>
    <w:p/>
    <w:p/>
    <w:p/>
    <w:p/>
    <w:p/>
    <w:p/>
    <w:p/>
    <w:p/>
    <w:p/>
    <w:p>
      <w:pPr>
        <w:pStyle w:val="Texte"/>
        <w:ind w:left="2269" w:right="2602"/>
        <w:jc w:val="center"/>
        <w:outlineLvl w:val="0"/>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Pr>
        <w:jc w:val="center"/>
        <w:outlineLvl w:val="0"/>
        <w:rPr>
          <w:b/>
        </w:rPr>
      </w:pPr>
      <w:r>
        <w:rPr>
          <w:b/>
        </w:rPr>
        <w:t>SECTION</w:t>
      </w:r>
    </w:p>
    <w:p>
      <w:pPr>
        <w:jc w:val="center"/>
      </w:pPr>
    </w:p>
    <w:p>
      <w:pPr>
        <w:jc w:val="center"/>
        <w:outlineLvl w:val="0"/>
        <w:rPr>
          <w:b/>
        </w:rPr>
      </w:pPr>
      <w:r>
        <w:rPr>
          <w:b/>
          <w:caps/>
          <w:sz w:val="32"/>
        </w:rPr>
        <w:t>CESS - HUMANITES GENERALES</w:t>
      </w:r>
    </w:p>
    <w:p>
      <w:pPr>
        <w:pStyle w:val="Texte"/>
        <w:jc w:val="center"/>
        <w:rPr>
          <w:rFonts w:ascii="Times New Roman" w:hAnsi="Times New Roman"/>
          <w:b/>
          <w:noProof w:val="0"/>
          <w:sz w:val="22"/>
        </w:rPr>
      </w:pPr>
    </w:p>
    <w:p>
      <w:pPr>
        <w:pStyle w:val="Texte"/>
        <w:jc w:val="center"/>
        <w:outlineLvl w:val="0"/>
        <w:rPr>
          <w:rFonts w:ascii="Times New Roman" w:hAnsi="Times New Roman"/>
          <w:b/>
          <w:noProof w:val="0"/>
          <w:sz w:val="22"/>
        </w:rPr>
      </w:pPr>
      <w:r>
        <w:rPr>
          <w:rFonts w:ascii="Times New Roman" w:hAnsi="Times New Roman"/>
          <w:b/>
          <w:noProof w:val="0"/>
          <w:sz w:val="22"/>
        </w:rPr>
        <w:t xml:space="preserve">ENSEIGNEMENT </w:t>
      </w:r>
      <w:r>
        <w:rPr>
          <w:rFonts w:ascii="Times New Roman" w:hAnsi="Times New Roman"/>
          <w:b/>
          <w:caps/>
          <w:noProof w:val="0"/>
          <w:sz w:val="22"/>
        </w:rPr>
        <w:t>secondaire DU TROISIEME DEGRE</w:t>
      </w:r>
    </w:p>
    <w:p>
      <w:pPr>
        <w:jc w:val="center"/>
      </w:pPr>
    </w:p>
    <w:p>
      <w:pPr>
        <w:jc w:val="center"/>
      </w:pPr>
    </w:p>
    <w:p>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jc w:val="center"/>
        </w:trPr>
        <w:tc>
          <w:tcPr>
            <w:tcW w:w="5529" w:type="dxa"/>
          </w:tcPr>
          <w:p>
            <w:pPr>
              <w:pStyle w:val="Texte"/>
              <w:jc w:val="center"/>
              <w:rPr>
                <w:rFonts w:ascii="Times New Roman" w:hAnsi="Times New Roman"/>
                <w:b/>
                <w:noProof w:val="0"/>
                <w:sz w:val="22"/>
              </w:rPr>
            </w:pPr>
            <w:r>
              <w:rPr>
                <w:rFonts w:ascii="Times New Roman" w:hAnsi="Times New Roman"/>
                <w:b/>
                <w:noProof w:val="0"/>
                <w:sz w:val="22"/>
              </w:rPr>
              <w:t>CODE : 04 15 01 S20 D3</w:t>
            </w:r>
          </w:p>
        </w:tc>
      </w:tr>
      <w:tr>
        <w:trPr>
          <w:jc w:val="center"/>
        </w:trPr>
        <w:tc>
          <w:tcPr>
            <w:tcW w:w="5529" w:type="dxa"/>
          </w:tcPr>
          <w:p>
            <w:pPr>
              <w:pStyle w:val="Texte"/>
              <w:jc w:val="center"/>
              <w:rPr>
                <w:rFonts w:ascii="Times New Roman" w:hAnsi="Times New Roman"/>
                <w:b/>
                <w:noProof w:val="0"/>
                <w:sz w:val="22"/>
              </w:rPr>
            </w:pPr>
          </w:p>
        </w:tc>
      </w:tr>
      <w:tr>
        <w:trPr>
          <w:jc w:val="center"/>
        </w:trPr>
        <w:tc>
          <w:tcPr>
            <w:tcW w:w="5529" w:type="dxa"/>
          </w:tcPr>
          <w:p>
            <w:pPr>
              <w:pStyle w:val="Texte"/>
              <w:jc w:val="center"/>
              <w:rPr>
                <w:rFonts w:ascii="Times New Roman" w:hAnsi="Times New Roman"/>
                <w:b/>
                <w:noProof w:val="0"/>
                <w:sz w:val="22"/>
              </w:rPr>
            </w:pPr>
            <w:r>
              <w:rPr>
                <w:rFonts w:ascii="Times New Roman" w:hAnsi="Times New Roman"/>
                <w:b/>
                <w:noProof w:val="0"/>
                <w:sz w:val="22"/>
              </w:rPr>
              <w:t>DOCUMENT DE REFERENCE INTER-RESEAUX</w:t>
            </w:r>
          </w:p>
          <w:p>
            <w:pPr>
              <w:pStyle w:val="Texte"/>
              <w:jc w:val="center"/>
              <w:rPr>
                <w:rFonts w:ascii="Times New Roman" w:hAnsi="Times New Roman"/>
                <w:noProof w:val="0"/>
                <w:sz w:val="22"/>
              </w:rPr>
            </w:pPr>
          </w:p>
        </w:tc>
      </w:tr>
    </w:tbl>
    <w:p>
      <w:pPr>
        <w:jc w:val="center"/>
      </w:pPr>
    </w:p>
    <w:p>
      <w:pPr>
        <w:jc w:val="center"/>
      </w:pPr>
    </w:p>
    <w:p>
      <w:pPr>
        <w:jc w:val="center"/>
      </w:pPr>
    </w:p>
    <w:p>
      <w:pPr>
        <w:jc w:val="center"/>
        <w:outlineLvl w:val="0"/>
        <w:rPr>
          <w:b/>
        </w:rPr>
      </w:pPr>
    </w:p>
    <w:p>
      <w:pPr>
        <w:jc w:val="center"/>
        <w:outlineLvl w:val="0"/>
        <w:rPr>
          <w:b/>
        </w:rPr>
      </w:pPr>
    </w:p>
    <w:p>
      <w:pPr>
        <w:jc w:val="center"/>
        <w:outlineLvl w:val="0"/>
        <w:rPr>
          <w:b/>
        </w:rPr>
      </w:pPr>
    </w:p>
    <w:p>
      <w:pPr>
        <w:jc w:val="center"/>
        <w:outlineLvl w:val="0"/>
        <w:rPr>
          <w:b/>
        </w:rPr>
      </w:pPr>
    </w:p>
    <w:p>
      <w:pPr>
        <w:jc w:val="center"/>
        <w:outlineLvl w:val="0"/>
        <w:rPr>
          <w:b/>
        </w:rPr>
      </w:pPr>
    </w:p>
    <w:p>
      <w:pPr>
        <w:jc w:val="center"/>
        <w:outlineLvl w:val="0"/>
        <w:rPr>
          <w:b/>
        </w:rPr>
      </w:pPr>
    </w:p>
    <w:p>
      <w:pPr>
        <w:jc w:val="center"/>
        <w:outlineLvl w:val="0"/>
        <w:rPr>
          <w:b/>
        </w:rPr>
      </w:pPr>
    </w:p>
    <w:p>
      <w:pPr>
        <w:jc w:val="center"/>
        <w:outlineLvl w:val="0"/>
        <w:rPr>
          <w:b/>
        </w:rPr>
      </w:pPr>
    </w:p>
    <w:p>
      <w:pPr>
        <w:jc w:val="center"/>
        <w:outlineLvl w:val="0"/>
        <w:rPr>
          <w:b/>
        </w:rPr>
      </w:pPr>
    </w:p>
    <w:p>
      <w:pPr>
        <w:jc w:val="center"/>
        <w:outlineLvl w:val="0"/>
        <w:rPr>
          <w:b/>
        </w:rPr>
      </w:pPr>
      <w:r>
        <w:rPr>
          <w:b/>
        </w:rPr>
        <w:t>Approbation du Gouvernement de la Communauté française du  13 juillet 2020,</w:t>
      </w:r>
    </w:p>
    <w:p>
      <w:pPr>
        <w:jc w:val="center"/>
        <w:rPr>
          <w:b/>
        </w:rPr>
      </w:pPr>
      <w:r>
        <w:rPr>
          <w:b/>
        </w:rPr>
        <w:t>sur avis conforme du Conseil général</w:t>
      </w:r>
    </w:p>
    <w:p>
      <w:pPr>
        <w:jc w:val="center"/>
        <w:rPr>
          <w:b/>
        </w:rPr>
      </w:pPr>
    </w:p>
    <w:p>
      <w:pPr>
        <w:jc w:val="center"/>
        <w:rPr>
          <w:b/>
        </w:rPr>
      </w:pP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p>
          <w:p>
            <w:pPr>
              <w:jc w:val="center"/>
              <w:rPr>
                <w:b/>
                <w:caps/>
                <w:sz w:val="32"/>
              </w:rPr>
            </w:pPr>
            <w:r>
              <w:rPr>
                <w:b/>
                <w:caps/>
                <w:sz w:val="32"/>
              </w:rPr>
              <w:t>CESS – HUMANITES GENERALES</w:t>
            </w:r>
          </w:p>
          <w:p>
            <w:pPr>
              <w:jc w:val="center"/>
              <w:rPr>
                <w:b/>
                <w:sz w:val="28"/>
              </w:rPr>
            </w:pPr>
          </w:p>
          <w:p>
            <w:pPr>
              <w:pStyle w:val="Texte"/>
              <w:jc w:val="center"/>
              <w:outlineLvl w:val="0"/>
              <w:rPr>
                <w:rFonts w:ascii="Times New Roman" w:hAnsi="Times New Roman"/>
                <w:b/>
                <w:noProof w:val="0"/>
                <w:sz w:val="22"/>
              </w:rPr>
            </w:pPr>
            <w:r>
              <w:rPr>
                <w:rFonts w:ascii="Times New Roman" w:hAnsi="Times New Roman"/>
                <w:b/>
                <w:noProof w:val="0"/>
                <w:sz w:val="22"/>
              </w:rPr>
              <w:t xml:space="preserve">ENSEIGNEMENT </w:t>
            </w:r>
            <w:r>
              <w:rPr>
                <w:rFonts w:ascii="Times New Roman" w:hAnsi="Times New Roman"/>
                <w:b/>
                <w:caps/>
                <w:noProof w:val="0"/>
                <w:sz w:val="22"/>
              </w:rPr>
              <w:t>secondaire DU TROISIEME DEGRE</w:t>
            </w:r>
          </w:p>
          <w:p>
            <w:pPr>
              <w:jc w:val="center"/>
              <w:rPr>
                <w:b/>
              </w:rPr>
            </w:pPr>
          </w:p>
        </w:tc>
      </w:tr>
    </w:tbl>
    <w:p/>
    <w:p/>
    <w:p>
      <w:pPr>
        <w:outlineLvl w:val="0"/>
        <w:rPr>
          <w:b/>
        </w:rPr>
      </w:pPr>
      <w:r>
        <w:rPr>
          <w:b/>
        </w:rPr>
        <w:t>1.</w:t>
      </w:r>
      <w:r>
        <w:rPr>
          <w:b/>
        </w:rPr>
        <w:tab/>
        <w:t xml:space="preserve">FINALITES DE </w:t>
      </w:r>
      <w:smartTag w:uri="urn:schemas-microsoft-com:office:smarttags" w:element="PersonName">
        <w:smartTagPr>
          <w:attr w:name="ProductID" w:val="LA SECTION"/>
        </w:smartTagPr>
        <w:r>
          <w:rPr>
            <w:b/>
          </w:rPr>
          <w:t>LA SECTION</w:t>
        </w:r>
      </w:smartTag>
    </w:p>
    <w:p/>
    <w:p>
      <w:pPr>
        <w:ind w:left="851" w:hanging="426"/>
        <w:outlineLvl w:val="0"/>
        <w:rPr>
          <w:b/>
        </w:rPr>
      </w:pPr>
      <w:r>
        <w:rPr>
          <w:b/>
        </w:rPr>
        <w:t>1.1.</w:t>
      </w:r>
      <w:r>
        <w:rPr>
          <w:b/>
        </w:rPr>
        <w:tab/>
        <w:t>Finalités générales</w:t>
      </w:r>
    </w:p>
    <w:p/>
    <w:p>
      <w:pPr>
        <w:ind w:left="851"/>
        <w:jc w:val="both"/>
      </w:pPr>
      <w:r>
        <w:t xml:space="preserve">Conformément à l’article 7 du décret de </w:t>
      </w:r>
      <w:smartTag w:uri="urn:schemas-microsoft-com:office:smarttags" w:element="PersonName">
        <w:smartTagPr>
          <w:attr w:name="ProductID" w:val="la Communaut￩"/>
        </w:smartTagPr>
        <w:r>
          <w:t>la Communauté</w:t>
        </w:r>
      </w:smartTag>
      <w:r>
        <w:t xml:space="preserve"> française du 16 avril 1991, cette section doit :</w:t>
      </w:r>
    </w:p>
    <w:p>
      <w:pPr>
        <w:jc w:val="both"/>
      </w:pPr>
    </w:p>
    <w:p>
      <w:pPr>
        <w:numPr>
          <w:ilvl w:val="0"/>
          <w:numId w:val="1"/>
        </w:numPr>
        <w:jc w:val="both"/>
      </w:pPr>
      <w:r>
        <w:t>concourir à l’épanouissement individuel en promouvant une meilleure insertion professionnelle, sociale et culturelle;</w:t>
      </w:r>
    </w:p>
    <w:p>
      <w:pPr>
        <w:numPr>
          <w:ilvl w:val="12"/>
          <w:numId w:val="0"/>
        </w:numPr>
        <w:ind w:left="1134" w:hanging="283"/>
        <w:jc w:val="both"/>
      </w:pPr>
    </w:p>
    <w:p>
      <w:pPr>
        <w:numPr>
          <w:ilvl w:val="0"/>
          <w:numId w:val="1"/>
        </w:numPr>
        <w:jc w:val="both"/>
      </w:pPr>
      <w:r>
        <w:t>répondre aux besoins et demandes en formation émanant des entreprises, des administrations, de l’enseignement et d’une manière générale des milieux socio-économiques et culturels.</w:t>
      </w:r>
    </w:p>
    <w:p/>
    <w:p/>
    <w:p/>
    <w:p>
      <w:pPr>
        <w:ind w:left="851" w:hanging="426"/>
        <w:outlineLvl w:val="0"/>
        <w:rPr>
          <w:b/>
        </w:rPr>
      </w:pPr>
      <w:r>
        <w:rPr>
          <w:b/>
        </w:rPr>
        <w:t>1.2.</w:t>
      </w:r>
      <w:r>
        <w:rPr>
          <w:b/>
        </w:rPr>
        <w:tab/>
        <w:t>Finalités particulières</w:t>
      </w:r>
    </w:p>
    <w:p>
      <w:pPr>
        <w:ind w:left="851" w:hanging="426"/>
        <w:rPr>
          <w:b/>
        </w:rPr>
      </w:pPr>
    </w:p>
    <w:p>
      <w:pPr>
        <w:ind w:left="851"/>
        <w:jc w:val="both"/>
        <w:rPr>
          <w:lang w:eastAsia="ar-SA"/>
        </w:rPr>
      </w:pPr>
      <w:r>
        <w:rPr>
          <w:lang w:eastAsia="ar-SA"/>
        </w:rPr>
        <w:t>Cette section vise à permettre à l’étudiant de maîtriser les compétences terminales du 3</w:t>
      </w:r>
      <w:r>
        <w:rPr>
          <w:vertAlign w:val="superscript"/>
          <w:lang w:eastAsia="ar-SA"/>
        </w:rPr>
        <w:t>ème</w:t>
      </w:r>
      <w:r>
        <w:rPr>
          <w:lang w:eastAsia="ar-SA"/>
        </w:rPr>
        <w:t xml:space="preserve"> degré telles que fixées par les référentiels des humanités générales et technologiques de l'enseignement secondaire de plein exercice approuvés par le Gouvernement de la Communauté française. Ces référentiels détaillent les processus (appliquer, connaître, transférer) et les ressources (savoirs disciplinaires et savoir-faire) entrant en jeu dans l'acquisition des compétences (conformément aux différents AGCF </w:t>
      </w:r>
      <w:r>
        <w:rPr>
          <w:i/>
          <w:lang w:eastAsia="ar-SA"/>
        </w:rPr>
        <w:t>déterminant les compétences terminales et savoirs requis à l'issue de la section de transition des humanités générales et technologiques)</w:t>
      </w:r>
      <w:r>
        <w:rPr>
          <w:lang w:eastAsia="ar-SA"/>
        </w:rPr>
        <w:t>.</w:t>
      </w:r>
    </w:p>
    <w:p>
      <w:pPr>
        <w:ind w:left="851"/>
        <w:jc w:val="both"/>
        <w:rPr>
          <w:lang w:eastAsia="ar-SA"/>
        </w:rPr>
      </w:pPr>
    </w:p>
    <w:p>
      <w:pPr>
        <w:ind w:left="851"/>
        <w:jc w:val="both"/>
        <w:rPr>
          <w:lang w:eastAsia="ar-SA"/>
        </w:rPr>
      </w:pPr>
      <w:r>
        <w:rPr>
          <w:lang w:eastAsia="ar-SA"/>
        </w:rPr>
        <w:t xml:space="preserve">Ces acquis d'apprentissage permettent à l'étudiant d'accéder à l'enseignement supérieur. </w:t>
      </w:r>
    </w:p>
    <w:p>
      <w:pPr>
        <w:spacing w:before="240" w:after="240"/>
        <w:ind w:left="851"/>
        <w:jc w:val="both"/>
      </w:pPr>
      <w:r>
        <w:t>En outre, c</w:t>
      </w:r>
      <w:r>
        <w:rPr>
          <w:lang w:eastAsia="ar-SA"/>
        </w:rPr>
        <w:t>ette section</w:t>
      </w:r>
      <w:r>
        <w:t xml:space="preserve"> contribuera à lui fournir les techniques pour:</w:t>
      </w:r>
    </w:p>
    <w:p>
      <w:pPr>
        <w:widowControl w:val="0"/>
        <w:numPr>
          <w:ilvl w:val="0"/>
          <w:numId w:val="18"/>
        </w:numPr>
        <w:tabs>
          <w:tab w:val="clear" w:pos="1211"/>
          <w:tab w:val="left" w:pos="1134"/>
          <w:tab w:val="num" w:pos="1494"/>
        </w:tabs>
        <w:ind w:left="1417" w:hanging="283"/>
        <w:jc w:val="both"/>
      </w:pPr>
      <w:r>
        <w:t>accéder à des ressources et à sélectionner des informations pertinentes en développant son esprit critique ;</w:t>
      </w:r>
    </w:p>
    <w:p>
      <w:pPr>
        <w:widowControl w:val="0"/>
        <w:numPr>
          <w:ilvl w:val="0"/>
          <w:numId w:val="18"/>
        </w:numPr>
        <w:tabs>
          <w:tab w:val="clear" w:pos="1211"/>
          <w:tab w:val="left" w:pos="1134"/>
          <w:tab w:val="num" w:pos="1494"/>
        </w:tabs>
        <w:ind w:left="1417" w:hanging="283"/>
        <w:jc w:val="both"/>
      </w:pPr>
      <w:r>
        <w:t>le former à la démarche scientifique ;</w:t>
      </w:r>
    </w:p>
    <w:p>
      <w:pPr>
        <w:widowControl w:val="0"/>
        <w:numPr>
          <w:ilvl w:val="0"/>
          <w:numId w:val="18"/>
        </w:numPr>
        <w:tabs>
          <w:tab w:val="clear" w:pos="1211"/>
          <w:tab w:val="num" w:pos="1418"/>
        </w:tabs>
        <w:spacing w:line="276" w:lineRule="auto"/>
        <w:ind w:left="1494"/>
        <w:jc w:val="both"/>
      </w:pPr>
      <w:r>
        <w:rPr>
          <w:lang w:eastAsia="ar-SA"/>
        </w:rPr>
        <w:t xml:space="preserve">lui faire </w:t>
      </w:r>
      <w:r>
        <w:t>acquérir de l'autonomie dans la construction de ses savoirs ;</w:t>
      </w:r>
    </w:p>
    <w:p>
      <w:pPr>
        <w:widowControl w:val="0"/>
        <w:numPr>
          <w:ilvl w:val="0"/>
          <w:numId w:val="19"/>
        </w:numPr>
        <w:tabs>
          <w:tab w:val="clear" w:pos="2060"/>
          <w:tab w:val="num" w:pos="1417"/>
        </w:tabs>
        <w:spacing w:line="276" w:lineRule="auto"/>
        <w:ind w:left="1417" w:hanging="283"/>
        <w:jc w:val="both"/>
      </w:pPr>
      <w:r>
        <w:t>développer ses capacités à communiquer des idées et des raisonnements ;</w:t>
      </w:r>
    </w:p>
    <w:p>
      <w:pPr>
        <w:widowControl w:val="0"/>
        <w:numPr>
          <w:ilvl w:val="0"/>
          <w:numId w:val="19"/>
        </w:numPr>
        <w:tabs>
          <w:tab w:val="clear" w:pos="2060"/>
          <w:tab w:val="num" w:pos="1417"/>
        </w:tabs>
        <w:spacing w:line="276" w:lineRule="auto"/>
        <w:ind w:left="1417" w:hanging="283"/>
        <w:jc w:val="both"/>
      </w:pPr>
      <w:r>
        <w:t>mettre en évidence les apports des diverses cultures ;</w:t>
      </w:r>
    </w:p>
    <w:p>
      <w:pPr>
        <w:widowControl w:val="0"/>
        <w:numPr>
          <w:ilvl w:val="0"/>
          <w:numId w:val="19"/>
        </w:numPr>
        <w:tabs>
          <w:tab w:val="clear" w:pos="2060"/>
          <w:tab w:val="num" w:pos="1417"/>
        </w:tabs>
        <w:spacing w:line="276" w:lineRule="auto"/>
        <w:ind w:left="1417" w:hanging="283"/>
        <w:jc w:val="both"/>
      </w:pPr>
      <w:r>
        <w:t>renforcer la confiance en soi notamment en lui accordant le droit à l’erreur ;</w:t>
      </w:r>
    </w:p>
    <w:p>
      <w:pPr>
        <w:widowControl w:val="0"/>
        <w:numPr>
          <w:ilvl w:val="0"/>
          <w:numId w:val="19"/>
        </w:numPr>
        <w:tabs>
          <w:tab w:val="clear" w:pos="2060"/>
          <w:tab w:val="num" w:pos="1417"/>
        </w:tabs>
        <w:spacing w:line="276" w:lineRule="auto"/>
        <w:ind w:left="1417" w:hanging="283"/>
        <w:jc w:val="both"/>
      </w:pPr>
      <w:r>
        <w:t>l'inscrire dans une perspective citoyenne en adoptant un comportement responsable.</w:t>
      </w:r>
    </w:p>
    <w:p>
      <w:pPr>
        <w:ind w:left="426" w:right="890"/>
        <w:jc w:val="both"/>
        <w:rPr>
          <w:sz w:val="24"/>
        </w:rPr>
      </w:pPr>
    </w:p>
    <w:p>
      <w:pPr>
        <w:ind w:left="851"/>
        <w:jc w:val="both"/>
      </w:pPr>
      <w:r>
        <w:br w:type="page"/>
      </w:r>
    </w:p>
    <w:p>
      <w:pPr>
        <w:pStyle w:val="Chapitre"/>
        <w:widowControl/>
        <w:outlineLvl w:val="0"/>
      </w:pPr>
      <w:r>
        <w:lastRenderedPageBreak/>
        <w:t xml:space="preserve">2. UNITES D'ENSEIGNEMENT CONSTITUTIVES DE </w:t>
      </w:r>
      <w:smartTag w:uri="urn:schemas-microsoft-com:office:smarttags" w:element="PersonName">
        <w:smartTagPr>
          <w:attr w:name="ProductID" w:val="LA SECTION"/>
        </w:smartTagPr>
        <w:r>
          <w:t>LA SECTION</w:t>
        </w:r>
      </w:smartTag>
    </w:p>
    <w:p>
      <w:pPr>
        <w:jc w:val="center"/>
        <w:rPr>
          <w:b/>
        </w:rPr>
      </w:pPr>
    </w:p>
    <w:tbl>
      <w:tblPr>
        <w:tblW w:w="11204" w:type="dxa"/>
        <w:tblInd w:w="-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242"/>
        <w:gridCol w:w="996"/>
        <w:gridCol w:w="1559"/>
        <w:gridCol w:w="1134"/>
        <w:gridCol w:w="780"/>
        <w:gridCol w:w="1493"/>
      </w:tblGrid>
      <w:tr>
        <w:tc>
          <w:tcPr>
            <w:tcW w:w="5242" w:type="dxa"/>
            <w:tcBorders>
              <w:top w:val="single" w:sz="12" w:space="0" w:color="auto"/>
              <w:left w:val="single" w:sz="12" w:space="0" w:color="auto"/>
              <w:bottom w:val="single" w:sz="12" w:space="0" w:color="auto"/>
            </w:tcBorders>
          </w:tcPr>
          <w:p>
            <w:pPr>
              <w:jc w:val="center"/>
              <w:rPr>
                <w:b/>
              </w:rPr>
            </w:pPr>
          </w:p>
          <w:p>
            <w:pPr>
              <w:jc w:val="center"/>
              <w:rPr>
                <w:b/>
              </w:rPr>
            </w:pPr>
            <w:r>
              <w:rPr>
                <w:b/>
              </w:rPr>
              <w:t>Intitulés</w:t>
            </w:r>
          </w:p>
        </w:tc>
        <w:tc>
          <w:tcPr>
            <w:tcW w:w="996" w:type="dxa"/>
            <w:tcBorders>
              <w:top w:val="single" w:sz="12" w:space="0" w:color="auto"/>
              <w:bottom w:val="single" w:sz="12" w:space="0" w:color="auto"/>
            </w:tcBorders>
          </w:tcPr>
          <w:p>
            <w:pPr>
              <w:jc w:val="center"/>
              <w:rPr>
                <w:b/>
              </w:rPr>
            </w:pPr>
            <w:r>
              <w:rPr>
                <w:b/>
              </w:rPr>
              <w:t>Classement de l’unité</w:t>
            </w:r>
          </w:p>
        </w:tc>
        <w:tc>
          <w:tcPr>
            <w:tcW w:w="1559" w:type="dxa"/>
            <w:tcBorders>
              <w:top w:val="single" w:sz="12" w:space="0" w:color="auto"/>
              <w:bottom w:val="single" w:sz="12" w:space="0" w:color="auto"/>
            </w:tcBorders>
          </w:tcPr>
          <w:p>
            <w:pPr>
              <w:jc w:val="center"/>
              <w:rPr>
                <w:b/>
              </w:rPr>
            </w:pPr>
            <w:r>
              <w:rPr>
                <w:b/>
              </w:rPr>
              <w:t>Codification de l’unité</w:t>
            </w:r>
          </w:p>
        </w:tc>
        <w:tc>
          <w:tcPr>
            <w:tcW w:w="1134" w:type="dxa"/>
            <w:tcBorders>
              <w:top w:val="single" w:sz="12" w:space="0" w:color="auto"/>
              <w:bottom w:val="single" w:sz="12" w:space="0" w:color="auto"/>
            </w:tcBorders>
          </w:tcPr>
          <w:p>
            <w:pPr>
              <w:jc w:val="center"/>
              <w:rPr>
                <w:b/>
              </w:rPr>
            </w:pPr>
            <w:r>
              <w:rPr>
                <w:b/>
              </w:rPr>
              <w:t>Code du domaine de formation</w:t>
            </w:r>
          </w:p>
        </w:tc>
        <w:tc>
          <w:tcPr>
            <w:tcW w:w="780" w:type="dxa"/>
            <w:tcBorders>
              <w:top w:val="single" w:sz="12" w:space="0" w:color="auto"/>
              <w:bottom w:val="single" w:sz="12" w:space="0" w:color="auto"/>
            </w:tcBorders>
          </w:tcPr>
          <w:p>
            <w:pPr>
              <w:jc w:val="center"/>
              <w:rPr>
                <w:b/>
              </w:rPr>
            </w:pPr>
            <w:r>
              <w:rPr>
                <w:b/>
              </w:rPr>
              <w:t>Unités déterminantes</w:t>
            </w:r>
          </w:p>
        </w:tc>
        <w:tc>
          <w:tcPr>
            <w:tcW w:w="1493" w:type="dxa"/>
            <w:tcBorders>
              <w:top w:val="single" w:sz="12" w:space="0" w:color="auto"/>
              <w:bottom w:val="single" w:sz="12" w:space="0" w:color="auto"/>
              <w:right w:val="single" w:sz="12" w:space="0" w:color="auto"/>
            </w:tcBorders>
          </w:tcPr>
          <w:p>
            <w:pPr>
              <w:jc w:val="center"/>
              <w:rPr>
                <w:b/>
              </w:rPr>
            </w:pPr>
            <w:r>
              <w:rPr>
                <w:b/>
              </w:rPr>
              <w:t>Nombre de périodes</w:t>
            </w:r>
          </w:p>
        </w:tc>
      </w:tr>
      <w:tr>
        <w:tc>
          <w:tcPr>
            <w:tcW w:w="5242" w:type="dxa"/>
            <w:tcBorders>
              <w:top w:val="single" w:sz="12" w:space="0" w:color="auto"/>
              <w:left w:val="single" w:sz="12" w:space="0" w:color="auto"/>
              <w:bottom w:val="single" w:sz="4" w:space="0" w:color="auto"/>
              <w:right w:val="single" w:sz="4" w:space="0" w:color="auto"/>
            </w:tcBorders>
          </w:tcPr>
          <w:p>
            <w:pPr>
              <w:ind w:left="285" w:right="-427" w:hanging="284"/>
              <w:rPr>
                <w:sz w:val="20"/>
              </w:rPr>
            </w:pPr>
            <w:r>
              <w:rPr>
                <w:sz w:val="20"/>
              </w:rPr>
              <w:t>CESS : Français – Niveau 1</w:t>
            </w:r>
          </w:p>
        </w:tc>
        <w:tc>
          <w:tcPr>
            <w:tcW w:w="996" w:type="dxa"/>
            <w:tcBorders>
              <w:top w:val="single" w:sz="12" w:space="0" w:color="auto"/>
              <w:left w:val="single" w:sz="4" w:space="0" w:color="auto"/>
              <w:bottom w:val="single" w:sz="4" w:space="0" w:color="auto"/>
              <w:right w:val="single" w:sz="4" w:space="0" w:color="auto"/>
            </w:tcBorders>
          </w:tcPr>
          <w:p>
            <w:pPr>
              <w:ind w:right="66"/>
              <w:jc w:val="center"/>
              <w:rPr>
                <w:sz w:val="20"/>
              </w:rPr>
            </w:pPr>
            <w:r>
              <w:rPr>
                <w:sz w:val="20"/>
              </w:rPr>
              <w:t>ESST</w:t>
            </w:r>
          </w:p>
        </w:tc>
        <w:tc>
          <w:tcPr>
            <w:tcW w:w="1559" w:type="dxa"/>
            <w:tcBorders>
              <w:top w:val="single" w:sz="12" w:space="0" w:color="auto"/>
              <w:left w:val="single" w:sz="4" w:space="0" w:color="auto"/>
              <w:bottom w:val="single" w:sz="4" w:space="0" w:color="auto"/>
              <w:right w:val="single" w:sz="4" w:space="0" w:color="auto"/>
            </w:tcBorders>
          </w:tcPr>
          <w:p>
            <w:pPr>
              <w:jc w:val="center"/>
              <w:rPr>
                <w:sz w:val="20"/>
              </w:rPr>
            </w:pPr>
            <w:r>
              <w:rPr>
                <w:sz w:val="20"/>
              </w:rPr>
              <w:t>033201 U21 D2</w:t>
            </w:r>
          </w:p>
        </w:tc>
        <w:tc>
          <w:tcPr>
            <w:tcW w:w="1134" w:type="dxa"/>
            <w:tcBorders>
              <w:top w:val="single" w:sz="12" w:space="0" w:color="auto"/>
              <w:left w:val="single" w:sz="4" w:space="0" w:color="auto"/>
              <w:bottom w:val="single" w:sz="4" w:space="0" w:color="auto"/>
              <w:right w:val="single" w:sz="4" w:space="0" w:color="auto"/>
            </w:tcBorders>
          </w:tcPr>
          <w:p>
            <w:pPr>
              <w:ind w:right="65"/>
              <w:jc w:val="center"/>
              <w:rPr>
                <w:sz w:val="20"/>
              </w:rPr>
            </w:pPr>
            <w:r>
              <w:rPr>
                <w:sz w:val="20"/>
              </w:rPr>
              <w:t>001</w:t>
            </w:r>
          </w:p>
        </w:tc>
        <w:tc>
          <w:tcPr>
            <w:tcW w:w="780" w:type="dxa"/>
            <w:tcBorders>
              <w:top w:val="single" w:sz="12" w:space="0" w:color="auto"/>
              <w:left w:val="single" w:sz="4" w:space="0" w:color="auto"/>
              <w:bottom w:val="single" w:sz="4" w:space="0" w:color="auto"/>
              <w:right w:val="single" w:sz="4" w:space="0" w:color="auto"/>
            </w:tcBorders>
          </w:tcPr>
          <w:p>
            <w:pPr>
              <w:jc w:val="center"/>
              <w:rPr>
                <w:sz w:val="20"/>
              </w:rPr>
            </w:pPr>
          </w:p>
        </w:tc>
        <w:tc>
          <w:tcPr>
            <w:tcW w:w="1493" w:type="dxa"/>
            <w:tcBorders>
              <w:top w:val="single" w:sz="12" w:space="0" w:color="auto"/>
              <w:left w:val="single" w:sz="4" w:space="0" w:color="auto"/>
              <w:bottom w:val="single" w:sz="4" w:space="0" w:color="auto"/>
              <w:right w:val="single" w:sz="12" w:space="0" w:color="auto"/>
            </w:tcBorders>
          </w:tcPr>
          <w:p>
            <w:pPr>
              <w:tabs>
                <w:tab w:val="right" w:pos="714"/>
              </w:tabs>
              <w:ind w:right="496"/>
              <w:jc w:val="right"/>
              <w:rPr>
                <w:b/>
                <w:sz w:val="20"/>
              </w:rPr>
            </w:pPr>
            <w:r>
              <w:rPr>
                <w:b/>
                <w:sz w:val="20"/>
              </w:rPr>
              <w:t>120</w:t>
            </w:r>
          </w:p>
        </w:tc>
      </w:tr>
      <w:tr>
        <w:tc>
          <w:tcPr>
            <w:tcW w:w="5242" w:type="dxa"/>
            <w:tcBorders>
              <w:top w:val="single" w:sz="4" w:space="0" w:color="auto"/>
              <w:left w:val="single" w:sz="12" w:space="0" w:color="auto"/>
              <w:bottom w:val="single" w:sz="4" w:space="0" w:color="auto"/>
              <w:right w:val="single" w:sz="4" w:space="0" w:color="auto"/>
            </w:tcBorders>
          </w:tcPr>
          <w:p>
            <w:pPr>
              <w:ind w:left="285" w:right="-427" w:hanging="284"/>
              <w:rPr>
                <w:sz w:val="20"/>
              </w:rPr>
            </w:pPr>
            <w:r>
              <w:rPr>
                <w:sz w:val="20"/>
              </w:rPr>
              <w:t>CESS : Français – Renforcement en orthographe</w:t>
            </w:r>
          </w:p>
        </w:tc>
        <w:tc>
          <w:tcPr>
            <w:tcW w:w="996" w:type="dxa"/>
            <w:tcBorders>
              <w:top w:val="single" w:sz="4" w:space="0" w:color="auto"/>
              <w:left w:val="single" w:sz="4" w:space="0" w:color="auto"/>
              <w:bottom w:val="single" w:sz="4" w:space="0" w:color="auto"/>
              <w:right w:val="single" w:sz="4" w:space="0" w:color="auto"/>
            </w:tcBorders>
          </w:tcPr>
          <w:p>
            <w:pPr>
              <w:ind w:right="66"/>
              <w:jc w:val="center"/>
              <w:rPr>
                <w:sz w:val="20"/>
                <w:lang w:val="nl-NL"/>
              </w:rPr>
            </w:pPr>
            <w:r>
              <w:rPr>
                <w:sz w:val="20"/>
              </w:rPr>
              <w:t>ESST</w:t>
            </w:r>
          </w:p>
        </w:tc>
        <w:tc>
          <w:tcPr>
            <w:tcW w:w="1559" w:type="dxa"/>
            <w:tcBorders>
              <w:top w:val="single" w:sz="4" w:space="0" w:color="auto"/>
              <w:left w:val="single" w:sz="4" w:space="0" w:color="auto"/>
              <w:bottom w:val="single" w:sz="4" w:space="0" w:color="auto"/>
              <w:right w:val="single" w:sz="4" w:space="0" w:color="auto"/>
            </w:tcBorders>
          </w:tcPr>
          <w:p>
            <w:pPr>
              <w:jc w:val="center"/>
              <w:rPr>
                <w:sz w:val="20"/>
                <w:lang w:val="nl-NL"/>
              </w:rPr>
            </w:pPr>
            <w:r>
              <w:rPr>
                <w:sz w:val="20"/>
                <w:lang w:val="nl-NL"/>
              </w:rPr>
              <w:t>038102 U21 D1</w:t>
            </w:r>
          </w:p>
        </w:tc>
        <w:tc>
          <w:tcPr>
            <w:tcW w:w="1134" w:type="dxa"/>
            <w:tcBorders>
              <w:top w:val="single" w:sz="4" w:space="0" w:color="auto"/>
              <w:left w:val="single" w:sz="4" w:space="0" w:color="auto"/>
              <w:bottom w:val="single" w:sz="4" w:space="0" w:color="auto"/>
              <w:right w:val="single" w:sz="4" w:space="0" w:color="auto"/>
            </w:tcBorders>
          </w:tcPr>
          <w:p>
            <w:pPr>
              <w:ind w:right="65"/>
              <w:jc w:val="center"/>
              <w:rPr>
                <w:sz w:val="20"/>
                <w:lang w:val="nl-NL"/>
              </w:rPr>
            </w:pPr>
            <w:r>
              <w:rPr>
                <w:sz w:val="20"/>
                <w:lang w:val="nl-NL"/>
              </w:rPr>
              <w:t>001</w:t>
            </w:r>
          </w:p>
        </w:tc>
        <w:tc>
          <w:tcPr>
            <w:tcW w:w="780" w:type="dxa"/>
            <w:tcBorders>
              <w:top w:val="single" w:sz="4" w:space="0" w:color="auto"/>
              <w:left w:val="single" w:sz="4" w:space="0" w:color="auto"/>
              <w:bottom w:val="single" w:sz="4" w:space="0" w:color="auto"/>
              <w:right w:val="single" w:sz="4" w:space="0" w:color="auto"/>
            </w:tcBorders>
          </w:tcPr>
          <w:p>
            <w:pPr>
              <w:jc w:val="center"/>
              <w:rPr>
                <w:sz w:val="20"/>
                <w:lang w:val="nl-NL"/>
              </w:rPr>
            </w:pPr>
          </w:p>
        </w:tc>
        <w:tc>
          <w:tcPr>
            <w:tcW w:w="1493" w:type="dxa"/>
            <w:tcBorders>
              <w:top w:val="single" w:sz="4" w:space="0" w:color="auto"/>
              <w:left w:val="single" w:sz="4" w:space="0" w:color="auto"/>
              <w:bottom w:val="single" w:sz="4" w:space="0" w:color="auto"/>
              <w:right w:val="single" w:sz="12" w:space="0" w:color="auto"/>
            </w:tcBorders>
          </w:tcPr>
          <w:p>
            <w:pPr>
              <w:tabs>
                <w:tab w:val="right" w:pos="714"/>
              </w:tabs>
              <w:ind w:right="496"/>
              <w:jc w:val="right"/>
              <w:rPr>
                <w:b/>
                <w:sz w:val="20"/>
              </w:rPr>
            </w:pPr>
            <w:r>
              <w:rPr>
                <w:b/>
                <w:sz w:val="20"/>
              </w:rPr>
              <w:t>40</w:t>
            </w:r>
          </w:p>
        </w:tc>
      </w:tr>
      <w:tr>
        <w:tc>
          <w:tcPr>
            <w:tcW w:w="5242" w:type="dxa"/>
            <w:tcBorders>
              <w:top w:val="single" w:sz="4" w:space="0" w:color="auto"/>
              <w:left w:val="single" w:sz="12" w:space="0" w:color="auto"/>
              <w:bottom w:val="single" w:sz="4" w:space="0" w:color="auto"/>
              <w:right w:val="single" w:sz="4" w:space="0" w:color="auto"/>
            </w:tcBorders>
          </w:tcPr>
          <w:p>
            <w:pPr>
              <w:ind w:left="285" w:right="-427" w:hanging="284"/>
              <w:rPr>
                <w:sz w:val="20"/>
              </w:rPr>
            </w:pPr>
            <w:r>
              <w:rPr>
                <w:sz w:val="20"/>
              </w:rPr>
              <w:t>CESS : Français – Niveau 2</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033202 U21 D2</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vAlign w:val="center"/>
          </w:tcPr>
          <w:p>
            <w:pPr>
              <w:ind w:left="-71"/>
              <w:jc w:val="center"/>
              <w:rPr>
                <w:sz w:val="20"/>
              </w:rPr>
            </w:pPr>
            <w:r>
              <w:rPr>
                <w:sz w:val="20"/>
              </w:rPr>
              <w:t>x</w:t>
            </w: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120</w:t>
            </w:r>
          </w:p>
        </w:tc>
      </w:tr>
      <w:tr>
        <w:tc>
          <w:tcPr>
            <w:tcW w:w="5242" w:type="dxa"/>
            <w:tcBorders>
              <w:top w:val="single" w:sz="4" w:space="0" w:color="auto"/>
              <w:left w:val="single" w:sz="12" w:space="0" w:color="auto"/>
              <w:bottom w:val="single" w:sz="4" w:space="0" w:color="auto"/>
              <w:right w:val="single" w:sz="4" w:space="0" w:color="auto"/>
            </w:tcBorders>
          </w:tcPr>
          <w:p>
            <w:pPr>
              <w:ind w:right="-427"/>
              <w:rPr>
                <w:sz w:val="20"/>
              </w:rPr>
            </w:pPr>
            <w:r>
              <w:rPr>
                <w:sz w:val="20"/>
              </w:rPr>
              <w:t>CESS : Mathématiques – Niveau 1</w:t>
            </w:r>
          </w:p>
        </w:tc>
        <w:tc>
          <w:tcPr>
            <w:tcW w:w="996" w:type="dxa"/>
            <w:tcBorders>
              <w:top w:val="single" w:sz="4" w:space="0" w:color="auto"/>
              <w:left w:val="single" w:sz="4" w:space="0" w:color="auto"/>
              <w:bottom w:val="single" w:sz="4" w:space="0" w:color="auto"/>
              <w:right w:val="single" w:sz="4" w:space="0" w:color="auto"/>
            </w:tcBorders>
          </w:tcPr>
          <w:p>
            <w:pPr>
              <w:tabs>
                <w:tab w:val="right" w:pos="925"/>
              </w:tabs>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011201 U21 D2</w:t>
            </w:r>
          </w:p>
        </w:tc>
        <w:tc>
          <w:tcPr>
            <w:tcW w:w="1134" w:type="dxa"/>
            <w:tcBorders>
              <w:top w:val="single" w:sz="4" w:space="0" w:color="auto"/>
              <w:left w:val="single" w:sz="4" w:space="0" w:color="auto"/>
              <w:bottom w:val="single" w:sz="4" w:space="0" w:color="auto"/>
              <w:right w:val="single" w:sz="4" w:space="0" w:color="auto"/>
            </w:tcBorders>
            <w:vAlign w:val="center"/>
          </w:tcPr>
          <w:p>
            <w:pPr>
              <w:ind w:left="285" w:right="65" w:hanging="284"/>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vAlign w:val="center"/>
          </w:tcPr>
          <w:p>
            <w:pPr>
              <w:ind w:left="-71" w:right="-182"/>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160</w:t>
            </w:r>
          </w:p>
        </w:tc>
      </w:tr>
      <w:tr>
        <w:tc>
          <w:tcPr>
            <w:tcW w:w="5242" w:type="dxa"/>
            <w:tcBorders>
              <w:top w:val="single" w:sz="4" w:space="0" w:color="auto"/>
              <w:left w:val="single" w:sz="12" w:space="0" w:color="auto"/>
              <w:bottom w:val="single" w:sz="4" w:space="0" w:color="auto"/>
              <w:right w:val="single" w:sz="4" w:space="0" w:color="auto"/>
            </w:tcBorders>
          </w:tcPr>
          <w:p>
            <w:pPr>
              <w:ind w:left="285" w:right="-427" w:hanging="284"/>
              <w:rPr>
                <w:sz w:val="20"/>
              </w:rPr>
            </w:pPr>
            <w:r>
              <w:rPr>
                <w:sz w:val="20"/>
              </w:rPr>
              <w:t>CESS : Mathématiques – Niveau 2</w:t>
            </w:r>
          </w:p>
        </w:tc>
        <w:tc>
          <w:tcPr>
            <w:tcW w:w="996" w:type="dxa"/>
            <w:tcBorders>
              <w:top w:val="single" w:sz="4" w:space="0" w:color="auto"/>
              <w:left w:val="single" w:sz="4" w:space="0" w:color="auto"/>
              <w:bottom w:val="single" w:sz="4" w:space="0" w:color="auto"/>
              <w:right w:val="single" w:sz="4" w:space="0" w:color="auto"/>
            </w:tcBorders>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011202 U21 D2</w:t>
            </w:r>
          </w:p>
        </w:tc>
        <w:tc>
          <w:tcPr>
            <w:tcW w:w="1134" w:type="dxa"/>
            <w:tcBorders>
              <w:top w:val="single" w:sz="4" w:space="0" w:color="auto"/>
              <w:left w:val="single" w:sz="4" w:space="0" w:color="auto"/>
              <w:bottom w:val="single" w:sz="4" w:space="0" w:color="auto"/>
              <w:right w:val="single" w:sz="4" w:space="0" w:color="auto"/>
            </w:tcBorders>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r>
              <w:rPr>
                <w:sz w:val="20"/>
              </w:rPr>
              <w:t>x</w:t>
            </w:r>
          </w:p>
        </w:tc>
        <w:tc>
          <w:tcPr>
            <w:tcW w:w="1493" w:type="dxa"/>
            <w:tcBorders>
              <w:top w:val="single" w:sz="4" w:space="0" w:color="auto"/>
              <w:left w:val="single" w:sz="4" w:space="0" w:color="auto"/>
              <w:bottom w:val="single" w:sz="4" w:space="0" w:color="auto"/>
              <w:right w:val="single" w:sz="12" w:space="0" w:color="auto"/>
            </w:tcBorders>
          </w:tcPr>
          <w:p>
            <w:pPr>
              <w:tabs>
                <w:tab w:val="right" w:pos="714"/>
              </w:tabs>
              <w:ind w:right="496"/>
              <w:jc w:val="right"/>
              <w:rPr>
                <w:b/>
                <w:sz w:val="20"/>
              </w:rPr>
            </w:pPr>
            <w:r>
              <w:rPr>
                <w:b/>
                <w:sz w:val="20"/>
              </w:rPr>
              <w:t>160</w:t>
            </w:r>
          </w:p>
        </w:tc>
      </w:tr>
      <w:tr>
        <w:tc>
          <w:tcPr>
            <w:tcW w:w="5242" w:type="dxa"/>
            <w:tcBorders>
              <w:top w:val="single" w:sz="4" w:space="0" w:color="auto"/>
              <w:left w:val="single" w:sz="12" w:space="0" w:color="auto"/>
              <w:bottom w:val="single" w:sz="4" w:space="0" w:color="auto"/>
              <w:right w:val="single" w:sz="4" w:space="0" w:color="auto"/>
            </w:tcBorders>
          </w:tcPr>
          <w:p>
            <w:pPr>
              <w:ind w:right="-427" w:firstLine="1"/>
              <w:rPr>
                <w:sz w:val="20"/>
              </w:rPr>
            </w:pPr>
            <w:r>
              <w:rPr>
                <w:sz w:val="20"/>
              </w:rPr>
              <w:t>CESS : Biologie - Physiologie</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021131 U21 D1</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vAlign w:val="center"/>
          </w:tcPr>
          <w:p>
            <w:pPr>
              <w:ind w:left="-71"/>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40</w:t>
            </w:r>
          </w:p>
        </w:tc>
      </w:tr>
      <w:tr>
        <w:trPr>
          <w:trHeight w:val="260"/>
        </w:trPr>
        <w:tc>
          <w:tcPr>
            <w:tcW w:w="5242" w:type="dxa"/>
            <w:tcBorders>
              <w:top w:val="single" w:sz="4" w:space="0" w:color="auto"/>
              <w:left w:val="single" w:sz="12" w:space="0" w:color="auto"/>
              <w:bottom w:val="single" w:sz="4" w:space="0" w:color="auto"/>
              <w:right w:val="single" w:sz="4" w:space="0" w:color="auto"/>
            </w:tcBorders>
            <w:vAlign w:val="center"/>
          </w:tcPr>
          <w:p>
            <w:pPr>
              <w:ind w:left="71" w:right="-427" w:hanging="70"/>
              <w:rPr>
                <w:sz w:val="20"/>
              </w:rPr>
            </w:pPr>
            <w:r>
              <w:rPr>
                <w:sz w:val="20"/>
              </w:rPr>
              <w:t>CESS : Biologie -</w:t>
            </w:r>
            <w:bookmarkStart w:id="0" w:name="_GoBack"/>
            <w:bookmarkEnd w:id="0"/>
            <w:r>
              <w:rPr>
                <w:sz w:val="20"/>
              </w:rPr>
              <w:t xml:space="preserve"> Evolution et écologie</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lang w:val="nl-NL"/>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lang w:val="nl-NL"/>
              </w:rPr>
            </w:pPr>
            <w:r>
              <w:rPr>
                <w:sz w:val="20"/>
                <w:lang w:val="nl-NL"/>
              </w:rPr>
              <w:t>021132 U21 D1</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lang w:val="nl-NL"/>
              </w:rPr>
            </w:pPr>
            <w:r>
              <w:rPr>
                <w:sz w:val="20"/>
                <w:lang w:val="nl-NL"/>
              </w:rPr>
              <w:t>001</w:t>
            </w:r>
          </w:p>
        </w:tc>
        <w:tc>
          <w:tcPr>
            <w:tcW w:w="780" w:type="dxa"/>
            <w:tcBorders>
              <w:top w:val="single" w:sz="4" w:space="0" w:color="auto"/>
              <w:left w:val="single" w:sz="4" w:space="0" w:color="auto"/>
              <w:bottom w:val="single" w:sz="4" w:space="0" w:color="auto"/>
              <w:right w:val="single" w:sz="4" w:space="0" w:color="auto"/>
            </w:tcBorders>
            <w:vAlign w:val="center"/>
          </w:tcPr>
          <w:p>
            <w:pPr>
              <w:ind w:left="-71"/>
              <w:jc w:val="center"/>
              <w:rPr>
                <w:sz w:val="20"/>
              </w:rPr>
            </w:pPr>
            <w:r>
              <w:rPr>
                <w:sz w:val="20"/>
              </w:rPr>
              <w:t>x</w:t>
            </w: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60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CESS : Physique – Niveau 1</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021331 U21 D1</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60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CESS : Physique – Niveau 2</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021332 U21 D1</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r>
              <w:rPr>
                <w:sz w:val="20"/>
              </w:rPr>
              <w:t>x</w:t>
            </w: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60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CESS : Chimie – Niveau 1</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021231 U21 D1</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60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CESS : Chimie – Niveau 2</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021232 U21 D1</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r>
              <w:rPr>
                <w:sz w:val="20"/>
              </w:rPr>
              <w:t>x</w:t>
            </w: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60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CESS : Société – Niveau 1</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050201 U21 D2</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180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CESS : Société – Niveau 2</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050202 U21 D2</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001</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r>
              <w:rPr>
                <w:sz w:val="20"/>
              </w:rPr>
              <w:t>x</w:t>
            </w: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180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ESS – Méthodes de travail</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971111 U21 D2</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903</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60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Langue Néerlandais - UE 3 – Niveau intermédiaire</w:t>
            </w:r>
          </w:p>
          <w:p>
            <w:pPr>
              <w:ind w:left="71" w:right="-427" w:hanging="70"/>
              <w:rPr>
                <w:sz w:val="20"/>
              </w:rPr>
            </w:pPr>
            <w:r>
              <w:rPr>
                <w:sz w:val="20"/>
              </w:rPr>
              <w:t xml:space="preserve">ou </w:t>
            </w:r>
          </w:p>
          <w:p>
            <w:pPr>
              <w:ind w:left="71" w:right="-427" w:hanging="70"/>
              <w:rPr>
                <w:sz w:val="20"/>
              </w:rPr>
            </w:pPr>
            <w:r>
              <w:rPr>
                <w:sz w:val="20"/>
              </w:rPr>
              <w:t>Langue Anglais - UE 3 – Niveau intermédiaire</w:t>
            </w:r>
          </w:p>
          <w:p>
            <w:pPr>
              <w:ind w:left="71" w:right="-427" w:hanging="70"/>
              <w:rPr>
                <w:sz w:val="20"/>
              </w:rPr>
            </w:pPr>
            <w:r>
              <w:rPr>
                <w:sz w:val="20"/>
              </w:rPr>
              <w:t>ou</w:t>
            </w:r>
          </w:p>
          <w:p>
            <w:pPr>
              <w:ind w:left="71" w:right="-427" w:hanging="70"/>
              <w:rPr>
                <w:sz w:val="20"/>
              </w:rPr>
            </w:pPr>
            <w:r>
              <w:rPr>
                <w:sz w:val="20"/>
              </w:rPr>
              <w:t>Langue Allemand - UE 3 – Niveau intermédiaire</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730121U21D2</w:t>
            </w:r>
          </w:p>
          <w:p>
            <w:pPr>
              <w:jc w:val="center"/>
              <w:rPr>
                <w:sz w:val="20"/>
              </w:rPr>
            </w:pPr>
          </w:p>
          <w:p>
            <w:pPr>
              <w:jc w:val="center"/>
              <w:rPr>
                <w:sz w:val="20"/>
              </w:rPr>
            </w:pPr>
            <w:r>
              <w:rPr>
                <w:sz w:val="20"/>
              </w:rPr>
              <w:t>730221U21D2</w:t>
            </w:r>
          </w:p>
          <w:p>
            <w:pPr>
              <w:jc w:val="center"/>
              <w:rPr>
                <w:sz w:val="20"/>
              </w:rPr>
            </w:pPr>
          </w:p>
          <w:p>
            <w:pPr>
              <w:jc w:val="center"/>
              <w:rPr>
                <w:sz w:val="20"/>
              </w:rPr>
            </w:pPr>
            <w:r>
              <w:rPr>
                <w:sz w:val="20"/>
              </w:rPr>
              <w:t>730321U21D2</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705</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120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Langue Néerlandais - UE 4 – Niveau intermédiaire</w:t>
            </w:r>
          </w:p>
          <w:p>
            <w:pPr>
              <w:ind w:left="71" w:right="-427" w:hanging="70"/>
              <w:rPr>
                <w:sz w:val="20"/>
              </w:rPr>
            </w:pPr>
            <w:r>
              <w:rPr>
                <w:sz w:val="20"/>
              </w:rPr>
              <w:t xml:space="preserve">ou </w:t>
            </w:r>
          </w:p>
          <w:p>
            <w:pPr>
              <w:ind w:left="71" w:right="-427" w:hanging="70"/>
              <w:rPr>
                <w:sz w:val="20"/>
              </w:rPr>
            </w:pPr>
            <w:r>
              <w:rPr>
                <w:sz w:val="20"/>
              </w:rPr>
              <w:t>Langue Anglais - UE 4 – Niveau intermédiaire</w:t>
            </w:r>
          </w:p>
          <w:p>
            <w:pPr>
              <w:ind w:left="71" w:right="-427" w:hanging="70"/>
              <w:rPr>
                <w:sz w:val="20"/>
              </w:rPr>
            </w:pPr>
            <w:r>
              <w:rPr>
                <w:sz w:val="20"/>
              </w:rPr>
              <w:t>ou</w:t>
            </w:r>
          </w:p>
          <w:p>
            <w:pPr>
              <w:ind w:left="71" w:right="-427" w:hanging="70"/>
              <w:rPr>
                <w:sz w:val="20"/>
              </w:rPr>
            </w:pPr>
            <w:r>
              <w:rPr>
                <w:sz w:val="20"/>
              </w:rPr>
              <w:t>Langue Allemand - UE 4 – Niveau intermédiaire</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730122U21D2</w:t>
            </w:r>
          </w:p>
          <w:p>
            <w:pPr>
              <w:jc w:val="center"/>
              <w:rPr>
                <w:sz w:val="20"/>
              </w:rPr>
            </w:pPr>
          </w:p>
          <w:p>
            <w:pPr>
              <w:jc w:val="center"/>
              <w:rPr>
                <w:sz w:val="20"/>
              </w:rPr>
            </w:pPr>
            <w:r>
              <w:rPr>
                <w:sz w:val="20"/>
              </w:rPr>
              <w:t>730222U21D2</w:t>
            </w:r>
          </w:p>
          <w:p>
            <w:pPr>
              <w:jc w:val="center"/>
              <w:rPr>
                <w:sz w:val="20"/>
              </w:rPr>
            </w:pPr>
          </w:p>
          <w:p>
            <w:pPr>
              <w:jc w:val="center"/>
              <w:rPr>
                <w:sz w:val="20"/>
              </w:rPr>
            </w:pPr>
            <w:r>
              <w:rPr>
                <w:sz w:val="20"/>
              </w:rPr>
              <w:t>730322U21D2</w:t>
            </w:r>
          </w:p>
        </w:tc>
        <w:tc>
          <w:tcPr>
            <w:tcW w:w="1134" w:type="dxa"/>
            <w:tcBorders>
              <w:top w:val="single" w:sz="4" w:space="0" w:color="auto"/>
              <w:left w:val="single" w:sz="4" w:space="0" w:color="auto"/>
              <w:bottom w:val="single" w:sz="4" w:space="0" w:color="auto"/>
              <w:right w:val="single" w:sz="4" w:space="0" w:color="auto"/>
            </w:tcBorders>
            <w:vAlign w:val="center"/>
          </w:tcPr>
          <w:p>
            <w:pPr>
              <w:ind w:right="65"/>
              <w:jc w:val="center"/>
              <w:rPr>
                <w:sz w:val="20"/>
              </w:rPr>
            </w:pPr>
            <w:r>
              <w:rPr>
                <w:sz w:val="20"/>
              </w:rPr>
              <w:t>705</w:t>
            </w:r>
          </w:p>
        </w:tc>
        <w:tc>
          <w:tcPr>
            <w:tcW w:w="780" w:type="dxa"/>
            <w:tcBorders>
              <w:top w:val="single" w:sz="4" w:space="0" w:color="auto"/>
              <w:left w:val="single" w:sz="4" w:space="0" w:color="auto"/>
              <w:bottom w:val="single" w:sz="4" w:space="0" w:color="auto"/>
              <w:right w:val="single" w:sz="4" w:space="0" w:color="auto"/>
            </w:tcBorders>
          </w:tcPr>
          <w:p>
            <w:pPr>
              <w:ind w:left="-71"/>
              <w:jc w:val="center"/>
              <w:rPr>
                <w:sz w:val="20"/>
              </w:rPr>
            </w:pPr>
          </w:p>
          <w:p>
            <w:pPr>
              <w:ind w:left="-71"/>
              <w:jc w:val="center"/>
              <w:rPr>
                <w:sz w:val="20"/>
              </w:rPr>
            </w:pPr>
          </w:p>
          <w:p>
            <w:pPr>
              <w:ind w:left="-71"/>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120</w:t>
            </w:r>
          </w:p>
        </w:tc>
      </w:tr>
      <w:tr>
        <w:tc>
          <w:tcPr>
            <w:tcW w:w="5242" w:type="dxa"/>
            <w:tcBorders>
              <w:top w:val="single" w:sz="4" w:space="0" w:color="auto"/>
              <w:left w:val="single" w:sz="18" w:space="0" w:color="auto"/>
              <w:bottom w:val="nil"/>
              <w:right w:val="single" w:sz="4" w:space="0" w:color="auto"/>
            </w:tcBorders>
          </w:tcPr>
          <w:p>
            <w:pPr>
              <w:ind w:left="71" w:right="-427" w:hanging="70"/>
              <w:rPr>
                <w:sz w:val="20"/>
              </w:rPr>
            </w:pPr>
            <w:r>
              <w:rPr>
                <w:sz w:val="20"/>
              </w:rPr>
              <w:t>CESS : Langue : Néerlandais – UE 5</w:t>
            </w:r>
          </w:p>
          <w:p>
            <w:pPr>
              <w:ind w:left="71" w:right="-427" w:hanging="70"/>
              <w:rPr>
                <w:sz w:val="20"/>
              </w:rPr>
            </w:pPr>
            <w:r>
              <w:rPr>
                <w:sz w:val="20"/>
              </w:rPr>
              <w:t>ou</w:t>
            </w:r>
          </w:p>
          <w:p>
            <w:pPr>
              <w:ind w:left="71" w:right="-427" w:hanging="70"/>
              <w:rPr>
                <w:sz w:val="20"/>
              </w:rPr>
            </w:pPr>
            <w:r>
              <w:rPr>
                <w:sz w:val="20"/>
              </w:rPr>
              <w:t xml:space="preserve">CESS : Langue : Anglais – UE 5 </w:t>
            </w:r>
          </w:p>
          <w:p>
            <w:pPr>
              <w:ind w:left="71" w:right="-427" w:hanging="70"/>
              <w:rPr>
                <w:sz w:val="20"/>
              </w:rPr>
            </w:pPr>
            <w:r>
              <w:rPr>
                <w:sz w:val="20"/>
              </w:rPr>
              <w:t>ou</w:t>
            </w:r>
          </w:p>
          <w:p>
            <w:pPr>
              <w:ind w:left="71" w:right="-427" w:hanging="70"/>
              <w:rPr>
                <w:sz w:val="20"/>
              </w:rPr>
            </w:pPr>
            <w:r>
              <w:rPr>
                <w:sz w:val="20"/>
              </w:rPr>
              <w:t>CESS : Langue : Allemand – UE 5</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730127U21D1</w:t>
            </w:r>
          </w:p>
          <w:p>
            <w:pPr>
              <w:jc w:val="center"/>
              <w:rPr>
                <w:sz w:val="20"/>
              </w:rPr>
            </w:pPr>
          </w:p>
          <w:p>
            <w:pPr>
              <w:jc w:val="center"/>
              <w:rPr>
                <w:sz w:val="20"/>
              </w:rPr>
            </w:pPr>
            <w:r>
              <w:rPr>
                <w:sz w:val="20"/>
              </w:rPr>
              <w:t>730227U21D1</w:t>
            </w:r>
          </w:p>
          <w:p>
            <w:pPr>
              <w:jc w:val="center"/>
              <w:rPr>
                <w:sz w:val="20"/>
              </w:rPr>
            </w:pPr>
          </w:p>
          <w:p>
            <w:pPr>
              <w:jc w:val="center"/>
              <w:rPr>
                <w:sz w:val="20"/>
              </w:rPr>
            </w:pPr>
            <w:r>
              <w:rPr>
                <w:sz w:val="20"/>
              </w:rPr>
              <w:t>730327U21D1</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705</w:t>
            </w:r>
          </w:p>
        </w:tc>
        <w:tc>
          <w:tcPr>
            <w:tcW w:w="780" w:type="dxa"/>
            <w:tcBorders>
              <w:top w:val="single" w:sz="4" w:space="0" w:color="auto"/>
              <w:left w:val="single" w:sz="4" w:space="0" w:color="auto"/>
              <w:bottom w:val="single" w:sz="4" w:space="0" w:color="auto"/>
              <w:right w:val="single" w:sz="4" w:space="0" w:color="auto"/>
            </w:tcBorders>
          </w:tcPr>
          <w:p>
            <w:pPr>
              <w:jc w:val="center"/>
              <w:rPr>
                <w:sz w:val="18"/>
              </w:rPr>
            </w:pPr>
          </w:p>
          <w:p>
            <w:pPr>
              <w:jc w:val="center"/>
              <w:rPr>
                <w:sz w:val="18"/>
              </w:rPr>
            </w:pPr>
          </w:p>
          <w:p>
            <w:pPr>
              <w:jc w:val="center"/>
              <w:rPr>
                <w:sz w:val="20"/>
              </w:rPr>
            </w:pPr>
            <w:r>
              <w:rPr>
                <w:sz w:val="18"/>
              </w:rPr>
              <w:t>X</w:t>
            </w: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120</w:t>
            </w:r>
          </w:p>
        </w:tc>
      </w:tr>
      <w:tr>
        <w:tc>
          <w:tcPr>
            <w:tcW w:w="5242" w:type="dxa"/>
            <w:tcBorders>
              <w:top w:val="single" w:sz="4" w:space="0" w:color="auto"/>
              <w:left w:val="single" w:sz="12" w:space="0" w:color="auto"/>
              <w:bottom w:val="single" w:sz="4" w:space="0" w:color="auto"/>
              <w:right w:val="single" w:sz="4" w:space="0" w:color="auto"/>
            </w:tcBorders>
          </w:tcPr>
          <w:p>
            <w:pPr>
              <w:ind w:left="71" w:right="-427" w:hanging="70"/>
              <w:rPr>
                <w:sz w:val="20"/>
              </w:rPr>
            </w:pPr>
            <w:r>
              <w:rPr>
                <w:sz w:val="20"/>
              </w:rPr>
              <w:t>CESS : Bureautique</w:t>
            </w:r>
          </w:p>
        </w:tc>
        <w:tc>
          <w:tcPr>
            <w:tcW w:w="996" w:type="dxa"/>
            <w:tcBorders>
              <w:top w:val="single" w:sz="4" w:space="0" w:color="auto"/>
              <w:left w:val="single" w:sz="4" w:space="0" w:color="auto"/>
              <w:bottom w:val="single" w:sz="4" w:space="0" w:color="auto"/>
              <w:right w:val="single" w:sz="4" w:space="0" w:color="auto"/>
            </w:tcBorders>
            <w:vAlign w:val="center"/>
          </w:tcPr>
          <w:p>
            <w:pPr>
              <w:ind w:right="66"/>
              <w:jc w:val="center"/>
              <w:rPr>
                <w:sz w:val="20"/>
              </w:rPr>
            </w:pPr>
            <w:r>
              <w:rPr>
                <w:sz w:val="20"/>
              </w:rPr>
              <w:t>ESST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754120 U21 D2</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709</w:t>
            </w:r>
          </w:p>
        </w:tc>
        <w:tc>
          <w:tcPr>
            <w:tcW w:w="780" w:type="dxa"/>
            <w:tcBorders>
              <w:top w:val="single" w:sz="4" w:space="0" w:color="auto"/>
              <w:left w:val="single" w:sz="4" w:space="0" w:color="auto"/>
              <w:bottom w:val="single" w:sz="4" w:space="0" w:color="auto"/>
              <w:right w:val="single" w:sz="4" w:space="0" w:color="auto"/>
            </w:tcBorders>
          </w:tcPr>
          <w:p>
            <w:pPr>
              <w:jc w:val="center"/>
              <w:rPr>
                <w:sz w:val="20"/>
              </w:rPr>
            </w:pPr>
          </w:p>
        </w:tc>
        <w:tc>
          <w:tcPr>
            <w:tcW w:w="1493" w:type="dxa"/>
            <w:tcBorders>
              <w:top w:val="single" w:sz="4" w:space="0" w:color="auto"/>
              <w:left w:val="single" w:sz="4" w:space="0" w:color="auto"/>
              <w:bottom w:val="single" w:sz="4" w:space="0" w:color="auto"/>
              <w:right w:val="single" w:sz="12" w:space="0" w:color="auto"/>
            </w:tcBorders>
            <w:vAlign w:val="center"/>
          </w:tcPr>
          <w:p>
            <w:pPr>
              <w:tabs>
                <w:tab w:val="right" w:pos="714"/>
              </w:tabs>
              <w:ind w:right="496"/>
              <w:jc w:val="right"/>
              <w:rPr>
                <w:b/>
                <w:sz w:val="20"/>
              </w:rPr>
            </w:pPr>
            <w:r>
              <w:rPr>
                <w:b/>
                <w:sz w:val="20"/>
              </w:rPr>
              <w:t>40</w:t>
            </w:r>
          </w:p>
        </w:tc>
      </w:tr>
      <w:tr>
        <w:tc>
          <w:tcPr>
            <w:tcW w:w="5242" w:type="dxa"/>
            <w:tcBorders>
              <w:top w:val="single" w:sz="4" w:space="0" w:color="auto"/>
              <w:left w:val="single" w:sz="12" w:space="0" w:color="auto"/>
              <w:bottom w:val="single" w:sz="12" w:space="0" w:color="auto"/>
              <w:right w:val="single" w:sz="4" w:space="0" w:color="auto"/>
            </w:tcBorders>
          </w:tcPr>
          <w:p>
            <w:pPr>
              <w:ind w:left="71" w:right="-427" w:hanging="70"/>
              <w:rPr>
                <w:sz w:val="20"/>
              </w:rPr>
            </w:pPr>
            <w:r>
              <w:rPr>
                <w:sz w:val="20"/>
              </w:rPr>
              <w:t>Epreuve intégrée de la section : CESS – Humanités générales </w:t>
            </w:r>
          </w:p>
        </w:tc>
        <w:tc>
          <w:tcPr>
            <w:tcW w:w="996" w:type="dxa"/>
            <w:tcBorders>
              <w:top w:val="single" w:sz="4" w:space="0" w:color="auto"/>
              <w:left w:val="single" w:sz="4" w:space="0" w:color="auto"/>
              <w:bottom w:val="single" w:sz="12" w:space="0" w:color="auto"/>
              <w:right w:val="single" w:sz="4" w:space="0" w:color="auto"/>
            </w:tcBorders>
            <w:vAlign w:val="center"/>
          </w:tcPr>
          <w:p>
            <w:pPr>
              <w:ind w:right="66"/>
              <w:jc w:val="center"/>
              <w:rPr>
                <w:sz w:val="20"/>
              </w:rPr>
            </w:pPr>
            <w:r>
              <w:rPr>
                <w:sz w:val="20"/>
              </w:rPr>
              <w:t>ESSQ</w:t>
            </w:r>
          </w:p>
        </w:tc>
        <w:tc>
          <w:tcPr>
            <w:tcW w:w="1559" w:type="dxa"/>
            <w:tcBorders>
              <w:top w:val="single" w:sz="4" w:space="0" w:color="auto"/>
              <w:left w:val="single" w:sz="4" w:space="0" w:color="auto"/>
              <w:bottom w:val="single" w:sz="12" w:space="0" w:color="auto"/>
              <w:right w:val="single" w:sz="4" w:space="0" w:color="auto"/>
            </w:tcBorders>
            <w:vAlign w:val="center"/>
          </w:tcPr>
          <w:p>
            <w:pPr>
              <w:jc w:val="center"/>
              <w:rPr>
                <w:sz w:val="20"/>
              </w:rPr>
            </w:pPr>
            <w:r>
              <w:rPr>
                <w:sz w:val="20"/>
              </w:rPr>
              <w:t>041501 U22 D2</w:t>
            </w:r>
          </w:p>
        </w:tc>
        <w:tc>
          <w:tcPr>
            <w:tcW w:w="1134" w:type="dxa"/>
            <w:tcBorders>
              <w:top w:val="single" w:sz="4" w:space="0" w:color="auto"/>
              <w:left w:val="single" w:sz="4" w:space="0" w:color="auto"/>
              <w:bottom w:val="single" w:sz="12" w:space="0" w:color="auto"/>
              <w:right w:val="single" w:sz="4" w:space="0" w:color="auto"/>
            </w:tcBorders>
            <w:vAlign w:val="center"/>
          </w:tcPr>
          <w:p>
            <w:pPr>
              <w:jc w:val="center"/>
              <w:rPr>
                <w:sz w:val="20"/>
              </w:rPr>
            </w:pPr>
            <w:r>
              <w:rPr>
                <w:sz w:val="20"/>
              </w:rPr>
              <w:t>001</w:t>
            </w:r>
          </w:p>
        </w:tc>
        <w:tc>
          <w:tcPr>
            <w:tcW w:w="780" w:type="dxa"/>
            <w:tcBorders>
              <w:top w:val="single" w:sz="4" w:space="0" w:color="auto"/>
              <w:left w:val="single" w:sz="4" w:space="0" w:color="auto"/>
              <w:bottom w:val="single" w:sz="12" w:space="0" w:color="auto"/>
              <w:right w:val="single" w:sz="4" w:space="0" w:color="auto"/>
            </w:tcBorders>
          </w:tcPr>
          <w:p>
            <w:pPr>
              <w:jc w:val="center"/>
              <w:rPr>
                <w:sz w:val="20"/>
              </w:rPr>
            </w:pPr>
          </w:p>
        </w:tc>
        <w:tc>
          <w:tcPr>
            <w:tcW w:w="1493" w:type="dxa"/>
            <w:tcBorders>
              <w:top w:val="single" w:sz="4" w:space="0" w:color="auto"/>
              <w:left w:val="single" w:sz="4" w:space="0" w:color="auto"/>
              <w:bottom w:val="single" w:sz="12" w:space="0" w:color="auto"/>
              <w:right w:val="single" w:sz="12" w:space="0" w:color="auto"/>
            </w:tcBorders>
            <w:vAlign w:val="center"/>
          </w:tcPr>
          <w:p>
            <w:pPr>
              <w:tabs>
                <w:tab w:val="right" w:pos="714"/>
              </w:tabs>
              <w:ind w:right="496"/>
              <w:jc w:val="right"/>
              <w:rPr>
                <w:b/>
                <w:sz w:val="20"/>
              </w:rPr>
            </w:pPr>
            <w:r>
              <w:rPr>
                <w:b/>
                <w:sz w:val="20"/>
              </w:rPr>
              <w:t>80/40</w:t>
            </w:r>
          </w:p>
        </w:tc>
      </w:tr>
    </w:tbl>
    <w:p>
      <w:pPr>
        <w:tabs>
          <w:tab w:val="left" w:pos="144"/>
          <w:tab w:val="left" w:pos="720"/>
        </w:tabs>
        <w:jc w:val="center"/>
        <w:rPr>
          <w:b/>
        </w:rPr>
      </w:pPr>
    </w:p>
    <w:p>
      <w:pPr>
        <w:tabs>
          <w:tab w:val="left" w:pos="144"/>
          <w:tab w:val="left" w:pos="720"/>
        </w:tabs>
        <w:jc w:val="center"/>
        <w:rPr>
          <w:b/>
        </w:rPr>
      </w:pPr>
    </w:p>
    <w:tbl>
      <w:tblPr>
        <w:tblW w:w="0" w:type="auto"/>
        <w:tblInd w:w="160" w:type="dxa"/>
        <w:tblLayout w:type="fixed"/>
        <w:tblCellMar>
          <w:left w:w="70" w:type="dxa"/>
          <w:right w:w="70" w:type="dxa"/>
        </w:tblCellMar>
        <w:tblLook w:val="0000" w:firstRow="0" w:lastRow="0" w:firstColumn="0" w:lastColumn="0" w:noHBand="0" w:noVBand="0"/>
      </w:tblPr>
      <w:tblGrid>
        <w:gridCol w:w="4715"/>
        <w:gridCol w:w="1315"/>
      </w:tblGrid>
      <w:tr>
        <w:trPr>
          <w:cantSplit/>
        </w:trPr>
        <w:tc>
          <w:tcPr>
            <w:tcW w:w="4715" w:type="dxa"/>
            <w:tcBorders>
              <w:top w:val="single" w:sz="12" w:space="0" w:color="auto"/>
              <w:left w:val="single" w:sz="12" w:space="0" w:color="auto"/>
              <w:bottom w:val="single" w:sz="6" w:space="0" w:color="auto"/>
              <w:right w:val="single" w:sz="6" w:space="0" w:color="auto"/>
            </w:tcBorders>
          </w:tcPr>
          <w:p>
            <w:r>
              <w:t>TOTAL DES PERIODES DE LA SECTION</w:t>
            </w:r>
          </w:p>
        </w:tc>
        <w:tc>
          <w:tcPr>
            <w:tcW w:w="1315" w:type="dxa"/>
            <w:tcBorders>
              <w:top w:val="single" w:sz="12" w:space="0" w:color="auto"/>
              <w:left w:val="single" w:sz="6" w:space="0" w:color="auto"/>
              <w:bottom w:val="single" w:sz="6" w:space="0" w:color="auto"/>
              <w:right w:val="single" w:sz="12" w:space="0" w:color="auto"/>
            </w:tcBorders>
          </w:tcPr>
          <w:p>
            <w:pPr>
              <w:jc w:val="center"/>
            </w:pPr>
          </w:p>
        </w:tc>
      </w:tr>
      <w:tr>
        <w:trPr>
          <w:cantSplit/>
        </w:trPr>
        <w:tc>
          <w:tcPr>
            <w:tcW w:w="4715" w:type="dxa"/>
            <w:tcBorders>
              <w:top w:val="single" w:sz="6" w:space="0" w:color="auto"/>
              <w:left w:val="single" w:sz="12" w:space="0" w:color="auto"/>
              <w:bottom w:val="single" w:sz="6" w:space="0" w:color="auto"/>
              <w:right w:val="single" w:sz="6" w:space="0" w:color="auto"/>
            </w:tcBorders>
          </w:tcPr>
          <w:p>
            <w:r>
              <w:t>A) nombre de périodes suivies par l'étudiant</w:t>
            </w:r>
          </w:p>
        </w:tc>
        <w:tc>
          <w:tcPr>
            <w:tcW w:w="1315" w:type="dxa"/>
            <w:tcBorders>
              <w:top w:val="single" w:sz="6" w:space="0" w:color="auto"/>
              <w:left w:val="single" w:sz="6" w:space="0" w:color="auto"/>
              <w:bottom w:val="single" w:sz="6" w:space="0" w:color="auto"/>
              <w:right w:val="single" w:sz="12" w:space="0" w:color="auto"/>
            </w:tcBorders>
          </w:tcPr>
          <w:p>
            <w:pPr>
              <w:ind w:right="96"/>
              <w:jc w:val="center"/>
            </w:pPr>
            <w:r>
              <w:t>1840</w:t>
            </w:r>
          </w:p>
        </w:tc>
      </w:tr>
      <w:tr>
        <w:trPr>
          <w:cantSplit/>
        </w:trPr>
        <w:tc>
          <w:tcPr>
            <w:tcW w:w="4715" w:type="dxa"/>
            <w:tcBorders>
              <w:top w:val="single" w:sz="6" w:space="0" w:color="auto"/>
              <w:left w:val="single" w:sz="12" w:space="0" w:color="auto"/>
              <w:bottom w:val="single" w:sz="12" w:space="0" w:color="auto"/>
              <w:right w:val="single" w:sz="6" w:space="0" w:color="auto"/>
            </w:tcBorders>
          </w:tcPr>
          <w:p>
            <w:r>
              <w:t>B) nombre de périodes professeur</w:t>
            </w:r>
          </w:p>
        </w:tc>
        <w:tc>
          <w:tcPr>
            <w:tcW w:w="1315" w:type="dxa"/>
            <w:tcBorders>
              <w:top w:val="single" w:sz="6" w:space="0" w:color="auto"/>
              <w:left w:val="single" w:sz="6" w:space="0" w:color="auto"/>
              <w:bottom w:val="single" w:sz="12" w:space="0" w:color="auto"/>
              <w:right w:val="single" w:sz="12" w:space="0" w:color="auto"/>
            </w:tcBorders>
          </w:tcPr>
          <w:p>
            <w:pPr>
              <w:ind w:right="96"/>
              <w:jc w:val="center"/>
            </w:pPr>
            <w:r>
              <w:t>1800</w:t>
            </w:r>
          </w:p>
        </w:tc>
      </w:tr>
    </w:tbl>
    <w:p>
      <w:pPr>
        <w:pStyle w:val="Chapitre"/>
      </w:pPr>
    </w:p>
    <w:p>
      <w:pPr>
        <w:pStyle w:val="Chapitre"/>
      </w:pPr>
    </w:p>
    <w:p>
      <w:pPr>
        <w:pStyle w:val="Chapitre"/>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r>
        <w:rPr>
          <w:b/>
        </w:rPr>
        <w:br w:type="page"/>
      </w:r>
    </w:p>
    <w:p>
      <w:pPr>
        <w:tabs>
          <w:tab w:val="left" w:pos="144"/>
          <w:tab w:val="left" w:pos="720"/>
          <w:tab w:val="right" w:pos="9639"/>
        </w:tabs>
        <w:jc w:val="both"/>
        <w:outlineLvl w:val="0"/>
        <w:rPr>
          <w:b/>
        </w:rPr>
      </w:pPr>
      <w:r>
        <w:rPr>
          <w:b/>
        </w:rPr>
        <w:lastRenderedPageBreak/>
        <w:t>3. SCHEMA DE CAPITALISATION</w:t>
      </w:r>
    </w:p>
    <w:p>
      <w:pPr>
        <w:tabs>
          <w:tab w:val="left" w:pos="144"/>
          <w:tab w:val="left" w:pos="720"/>
          <w:tab w:val="right" w:pos="9639"/>
        </w:tabs>
        <w:jc w:val="both"/>
        <w:outlineLvl w:val="0"/>
        <w:rPr>
          <w:b/>
        </w:rPr>
      </w:pPr>
    </w:p>
    <w:p>
      <w:pPr>
        <w:tabs>
          <w:tab w:val="left" w:pos="144"/>
          <w:tab w:val="left" w:pos="720"/>
          <w:tab w:val="right" w:pos="9639"/>
        </w:tabs>
        <w:jc w:val="both"/>
        <w:outlineLvl w:val="0"/>
        <w:rPr>
          <w:b/>
          <w:i/>
        </w:rPr>
      </w:pPr>
      <w:r>
        <w:rPr>
          <w:b/>
          <w:i/>
          <w:noProof/>
          <w:lang w:val="fr-BE" w:eastAsia="fr-BE"/>
        </w:rPr>
        <mc:AlternateContent>
          <mc:Choice Requires="wps">
            <w:drawing>
              <wp:anchor distT="0" distB="0" distL="114300" distR="114300" simplePos="0" relativeHeight="251671040" behindDoc="0" locked="0" layoutInCell="1" allowOverlap="1">
                <wp:simplePos x="0" y="0"/>
                <wp:positionH relativeFrom="column">
                  <wp:posOffset>-281305</wp:posOffset>
                </wp:positionH>
                <wp:positionV relativeFrom="paragraph">
                  <wp:posOffset>884555</wp:posOffset>
                </wp:positionV>
                <wp:extent cx="1962150" cy="590550"/>
                <wp:effectExtent l="0" t="0" r="19050" b="19050"/>
                <wp:wrapNone/>
                <wp:docPr id="3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CESS : Français – Renforcement en orthographe</w:t>
                            </w:r>
                          </w:p>
                          <w:p>
                            <w:pPr>
                              <w:jc w:val="right"/>
                            </w:pPr>
                            <w:r>
                              <w:t>40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left:0;text-align:left;margin-left:-22.15pt;margin-top:69.65pt;width:154.5pt;height: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">
                <v:textbox>
                  <w:txbxContent>
                    <w:p>
                      <w:r>
                        <w:t xml:space="preserve">CESS : Français </w:t>
                      </w:r>
                      <w:bookmarkStart w:id="2" w:name="_GoBack"/>
                      <w:bookmarkEnd w:id="2"/>
                      <w:r>
                        <w:t xml:space="preserve">– </w:t>
                      </w:r>
                      <w:r>
                        <w:t>Renforcement en orthographe</w:t>
                      </w:r>
                    </w:p>
                    <w:p>
                      <w:pPr>
                        <w:jc w:val="right"/>
                      </w:pPr>
                      <w:r>
                        <w:t>40 p.</w:t>
                      </w:r>
                    </w:p>
                  </w:txbxContent>
                </v:textbox>
              </v:rect>
            </w:pict>
          </mc:Fallback>
        </mc:AlternateContent>
      </w:r>
    </w:p>
    <w:p>
      <w:pPr>
        <w:tabs>
          <w:tab w:val="left" w:pos="144"/>
          <w:tab w:val="left" w:pos="720"/>
          <w:tab w:val="right" w:pos="9639"/>
        </w:tabs>
        <w:jc w:val="both"/>
        <w:outlineLvl w:val="0"/>
        <w:rPr>
          <w:b/>
          <w:i/>
        </w:rPr>
      </w:pPr>
      <w:r>
        <w:rPr>
          <w:b/>
          <w:i/>
          <w:noProof/>
          <w:lang w:val="fr-BE" w:eastAsia="fr-BE"/>
        </w:rPr>
        <mc:AlternateContent>
          <mc:Choice Requires="wps">
            <w:drawing>
              <wp:anchor distT="0" distB="0" distL="114300" distR="114300" simplePos="0" relativeHeight="251667968" behindDoc="0" locked="0" layoutInCell="1" allowOverlap="1">
                <wp:simplePos x="0" y="0"/>
                <wp:positionH relativeFrom="column">
                  <wp:posOffset>-285115</wp:posOffset>
                </wp:positionH>
                <wp:positionV relativeFrom="paragraph">
                  <wp:posOffset>15240</wp:posOffset>
                </wp:positionV>
                <wp:extent cx="1962150" cy="590550"/>
                <wp:effectExtent l="0" t="0" r="19050" b="19050"/>
                <wp:wrapNone/>
                <wp:docPr id="2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CESS : Français – Niveau 1</w:t>
                            </w:r>
                          </w:p>
                          <w:p/>
                          <w:p>
                            <w:pPr>
                              <w:jc w:val="right"/>
                            </w:pPr>
                            <w:r>
                              <w:t>120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left:0;text-align:left;margin-left:-22.45pt;margin-top:1.2pt;width:154.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">
                <v:textbox>
                  <w:txbxContent>
                    <w:p>
                      <w:r>
                        <w:t>CESS : Français – Niveau 1</w:t>
                      </w:r>
                    </w:p>
                    <w:p/>
                    <w:p>
                      <w:pPr>
                        <w:jc w:val="right"/>
                      </w:pPr>
                      <w:r>
                        <w:t>120 p.</w:t>
                      </w:r>
                    </w:p>
                  </w:txbxContent>
                </v:textbox>
              </v:rect>
            </w:pict>
          </mc:Fallback>
        </mc:AlternateContent>
      </w:r>
    </w:p>
    <w:p>
      <w:pPr>
        <w:tabs>
          <w:tab w:val="left" w:pos="144"/>
          <w:tab w:val="left" w:pos="720"/>
          <w:tab w:val="right" w:pos="9639"/>
        </w:tabs>
        <w:jc w:val="both"/>
        <w:outlineLvl w:val="0"/>
        <w:rPr>
          <w:b/>
          <w:i/>
        </w:rPr>
      </w:pPr>
      <w:r>
        <w:rPr>
          <w:b/>
          <w:i/>
          <w:noProof/>
          <w:lang w:val="fr-BE" w:eastAsia="fr-BE"/>
        </w:rPr>
        <mc:AlternateContent>
          <mc:Choice Requires="wps">
            <w:drawing>
              <wp:anchor distT="0" distB="0" distL="114300" distR="114300" simplePos="0" relativeHeight="251642368" behindDoc="0" locked="0" layoutInCell="1" allowOverlap="1">
                <wp:simplePos x="0" y="0"/>
                <wp:positionH relativeFrom="column">
                  <wp:posOffset>2176145</wp:posOffset>
                </wp:positionH>
                <wp:positionV relativeFrom="paragraph">
                  <wp:posOffset>125095</wp:posOffset>
                </wp:positionV>
                <wp:extent cx="1962150" cy="590550"/>
                <wp:effectExtent l="0" t="76200" r="95250" b="19050"/>
                <wp:wrapNone/>
                <wp:docPr id="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txbx>
                        <w:txbxContent>
                          <w:p>
                            <w:r>
                              <w:t>CESS : Français : Niveau 2</w:t>
                            </w:r>
                          </w:p>
                          <w:p/>
                          <w:p>
                            <w:pPr>
                              <w:jc w:val="right"/>
                            </w:pPr>
                            <w:r>
                              <w:t>120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171.35pt;margin-top:9.85pt;width:154.5pt;height:4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" strokeweight="1.25pt">
                <v:shadow on="t" opacity=".5" offset="6pt,-6pt"/>
                <v:textbox>
                  <w:txbxContent>
                    <w:p>
                      <w:r>
                        <w:t>CESS : Français : Niveau 2</w:t>
                      </w:r>
                    </w:p>
                    <w:p/>
                    <w:p>
                      <w:pPr>
                        <w:jc w:val="right"/>
                      </w:pPr>
                      <w:r>
                        <w:t>120 p.</w:t>
                      </w:r>
                    </w:p>
                    <w:p/>
                  </w:txbxContent>
                </v:textbox>
              </v:rect>
            </w:pict>
          </mc:Fallback>
        </mc:AlternateContent>
      </w:r>
    </w:p>
    <w:p>
      <w:pPr>
        <w:tabs>
          <w:tab w:val="left" w:pos="144"/>
          <w:tab w:val="left" w:pos="720"/>
          <w:tab w:val="right" w:pos="9639"/>
        </w:tabs>
        <w:jc w:val="both"/>
        <w:outlineLvl w:val="0"/>
        <w:rPr>
          <w:b/>
          <w:i/>
        </w:rPr>
      </w:pPr>
      <w:r>
        <w:rPr>
          <w:b/>
          <w:noProof/>
          <w:lang w:val="fr-BE" w:eastAsia="fr-BE"/>
        </w:rPr>
        <mc:AlternateContent>
          <mc:Choice Requires="wps">
            <w:drawing>
              <wp:anchor distT="0" distB="0" distL="114300" distR="114300" simplePos="0" relativeHeight="251662848" behindDoc="0" locked="0" layoutInCell="1" allowOverlap="1">
                <wp:simplePos x="0" y="0"/>
                <wp:positionH relativeFrom="column">
                  <wp:posOffset>1676083</wp:posOffset>
                </wp:positionH>
                <wp:positionV relativeFrom="paragraph">
                  <wp:posOffset>125730</wp:posOffset>
                </wp:positionV>
                <wp:extent cx="528637" cy="0"/>
                <wp:effectExtent l="0" t="76200" r="24130" b="95250"/>
                <wp:wrapNone/>
                <wp:docPr id="2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106" o:spid="_x0000_s1026" type="#_x0000_t32" style="position:absolute;margin-left:132pt;margin-top:9.9pt;width:41.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K7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">
                <v:stroke endarrow="block"/>
              </v:shape>
            </w:pict>
          </mc:Fallback>
        </mc:AlternateContent>
      </w:r>
    </w:p>
    <w:p>
      <w:pPr>
        <w:tabs>
          <w:tab w:val="left" w:pos="144"/>
          <w:tab w:val="left" w:pos="720"/>
          <w:tab w:val="right" w:pos="9639"/>
        </w:tabs>
        <w:jc w:val="both"/>
        <w:outlineLvl w:val="0"/>
        <w:rPr>
          <w:b/>
          <w:i/>
        </w:rPr>
      </w:pPr>
      <w:r>
        <w:rPr>
          <w:b/>
          <w:i/>
          <w:noProof/>
          <w:lang w:val="fr-BE" w:eastAsia="fr-BE"/>
        </w:rPr>
        <mc:AlternateContent>
          <mc:Choice Requires="wps">
            <w:drawing>
              <wp:anchor distT="0" distB="0" distL="114300" distR="114300" simplePos="0" relativeHeight="251666944" behindDoc="0" locked="0" layoutInCell="1" allowOverlap="1">
                <wp:simplePos x="0" y="0"/>
                <wp:positionH relativeFrom="column">
                  <wp:posOffset>4881245</wp:posOffset>
                </wp:positionH>
                <wp:positionV relativeFrom="paragraph">
                  <wp:posOffset>60960</wp:posOffset>
                </wp:positionV>
                <wp:extent cx="819150" cy="6677025"/>
                <wp:effectExtent l="0" t="0" r="19050" b="28575"/>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677025"/>
                        </a:xfrm>
                        <a:prstGeom prst="rect">
                          <a:avLst/>
                        </a:prstGeom>
                        <a:solidFill>
                          <a:srgbClr val="FFFFFF"/>
                        </a:solidFill>
                        <a:ln w="15875">
                          <a:solidFill>
                            <a:srgbClr val="000000"/>
                          </a:solidFill>
                          <a:miter lim="800000"/>
                          <a:headEnd/>
                          <a:tailEnd/>
                        </a:ln>
                      </wps:spPr>
                      <wps:txbx>
                        <w:txbxContent>
                          <w:p>
                            <w:pPr>
                              <w:jc w:val="center"/>
                              <w:rPr>
                                <w:b/>
                                <w:sz w:val="24"/>
                              </w:rPr>
                            </w:pPr>
                            <w:r>
                              <w:rPr>
                                <w:b/>
                                <w:sz w:val="24"/>
                              </w:rPr>
                              <w:t>Epreuve intégrée : CESS – Humanités générales</w:t>
                            </w:r>
                          </w:p>
                          <w:p>
                            <w:pPr>
                              <w:jc w:val="center"/>
                              <w:rPr>
                                <w:sz w:val="24"/>
                              </w:rPr>
                            </w:pPr>
                          </w:p>
                          <w:p>
                            <w:pPr>
                              <w:jc w:val="right"/>
                              <w:rPr>
                                <w:sz w:val="28"/>
                              </w:rPr>
                            </w:pPr>
                            <w:r>
                              <w:rPr>
                                <w:sz w:val="24"/>
                              </w:rPr>
                              <w:t>40/80p.</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0" o:spid="_x0000_s1030" style="position:absolute;left:0;text-align:left;margin-left:384.35pt;margin-top:4.8pt;width:64.5pt;height:52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" strokeweight="1.25pt">
                <v:textbox style="layout-flow:vertical">
                  <w:txbxContent>
                    <w:p>
                      <w:pPr>
                        <w:jc w:val="center"/>
                        <w:rPr>
                          <w:b/>
                          <w:sz w:val="24"/>
                        </w:rPr>
                      </w:pPr>
                      <w:r>
                        <w:rPr>
                          <w:b/>
                          <w:sz w:val="24"/>
                        </w:rPr>
                        <w:t>Epreuve intégrée : CESS – Humanités générales</w:t>
                      </w:r>
                    </w:p>
                    <w:p>
                      <w:pPr>
                        <w:jc w:val="center"/>
                        <w:rPr>
                          <w:sz w:val="24"/>
                        </w:rPr>
                      </w:pPr>
                    </w:p>
                    <w:p>
                      <w:pPr>
                        <w:jc w:val="right"/>
                        <w:rPr>
                          <w:sz w:val="28"/>
                        </w:rPr>
                      </w:pPr>
                      <w:r>
                        <w:rPr>
                          <w:sz w:val="24"/>
                        </w:rPr>
                        <w:t>40/80p.</w:t>
                      </w:r>
                    </w:p>
                  </w:txbxContent>
                </v:textbox>
              </v:rect>
            </w:pict>
          </mc:Fallback>
        </mc:AlternateContent>
      </w:r>
    </w:p>
    <w:p>
      <w:pPr>
        <w:tabs>
          <w:tab w:val="left" w:pos="144"/>
          <w:tab w:val="left" w:pos="720"/>
          <w:tab w:val="right" w:pos="9639"/>
        </w:tabs>
        <w:jc w:val="both"/>
        <w:outlineLvl w:val="0"/>
        <w:rPr>
          <w:b/>
        </w:rPr>
      </w:pPr>
      <w:r>
        <w:rPr>
          <w:b/>
          <w:noProof/>
          <w:lang w:val="fr-BE" w:eastAsia="fr-BE"/>
        </w:rPr>
        <mc:AlternateContent>
          <mc:Choice Requires="wps">
            <w:drawing>
              <wp:anchor distT="0" distB="0" distL="114300" distR="114300" simplePos="0" relativeHeight="251645440" behindDoc="0" locked="0" layoutInCell="1" allowOverlap="1">
                <wp:simplePos x="0" y="0"/>
                <wp:positionH relativeFrom="column">
                  <wp:posOffset>-281305</wp:posOffset>
                </wp:positionH>
                <wp:positionV relativeFrom="paragraph">
                  <wp:posOffset>81280</wp:posOffset>
                </wp:positionV>
                <wp:extent cx="1962150" cy="590550"/>
                <wp:effectExtent l="0" t="0" r="19050" b="19050"/>
                <wp:wrapNone/>
                <wp:docPr id="2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 xml:space="preserve">ESS – Renforcement en </w:t>
                            </w:r>
                          </w:p>
                          <w:p>
                            <w:pPr>
                              <w:jc w:val="center"/>
                            </w:pPr>
                            <w:proofErr w:type="gramStart"/>
                            <w:r>
                              <w:t>orthographe</w:t>
                            </w:r>
                            <w:proofErr w:type="gramEnd"/>
                          </w:p>
                          <w:p>
                            <w:pPr>
                              <w:jc w:val="right"/>
                            </w:pPr>
                            <w:r>
                              <w:t>40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87" o:spid="_x0000_s1031" style="position:absolute;left:0;text-align:left;margin-left:-22.15pt;margin-top:6.4pt;width:154.5pt;height: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">
                <v:textbox>
                  <w:txbxContent>
                    <w:p>
                      <w:r>
                        <w:t xml:space="preserve">ESS – Renforcement en </w:t>
                      </w:r>
                    </w:p>
                    <w:p>
                      <w:pPr>
                        <w:jc w:val="center"/>
                      </w:pPr>
                      <w:proofErr w:type="gramStart"/>
                      <w:r>
                        <w:t>orthographe</w:t>
                      </w:r>
                      <w:proofErr w:type="gramEnd"/>
                    </w:p>
                    <w:p>
                      <w:pPr>
                        <w:jc w:val="right"/>
                      </w:pPr>
                      <w:r>
                        <w:t>40 p.</w:t>
                      </w:r>
                    </w:p>
                  </w:txbxContent>
                </v:textbox>
              </v:rect>
            </w:pict>
          </mc:Fallback>
        </mc:AlternateContent>
      </w: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r>
        <w:rPr>
          <w:b/>
          <w:i/>
          <w:noProof/>
          <w:lang w:val="fr-BE" w:eastAsia="fr-BE"/>
        </w:rPr>
        <mc:AlternateContent>
          <mc:Choice Requires="wps">
            <w:drawing>
              <wp:anchor distT="0" distB="0" distL="114300" distR="114300" simplePos="0" relativeHeight="251670016" behindDoc="0" locked="0" layoutInCell="1" allowOverlap="1">
                <wp:simplePos x="0" y="0"/>
                <wp:positionH relativeFrom="column">
                  <wp:posOffset>-281305</wp:posOffset>
                </wp:positionH>
                <wp:positionV relativeFrom="paragraph">
                  <wp:posOffset>68580</wp:posOffset>
                </wp:positionV>
                <wp:extent cx="1962150" cy="590550"/>
                <wp:effectExtent l="0" t="0" r="19050" b="19050"/>
                <wp:wrapNone/>
                <wp:docPr id="3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 xml:space="preserve">CESS : Mathématiques – </w:t>
                            </w:r>
                          </w:p>
                          <w:p>
                            <w:pPr>
                              <w:jc w:val="center"/>
                            </w:pPr>
                            <w:r>
                              <w:t>Niveau 1</w:t>
                            </w:r>
                          </w:p>
                          <w:p>
                            <w:pPr>
                              <w:jc w:val="right"/>
                            </w:pPr>
                            <w:r>
                              <w:t>160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3" o:spid="_x0000_s1032" style="position:absolute;left:0;text-align:left;margin-left:-22.15pt;margin-top:5.4pt;width:154.5pt;height: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">
                <v:textbox>
                  <w:txbxContent>
                    <w:p>
                      <w:r>
                        <w:t xml:space="preserve">CESS : Mathématiques – </w:t>
                      </w:r>
                    </w:p>
                    <w:p>
                      <w:pPr>
                        <w:jc w:val="center"/>
                      </w:pPr>
                      <w:r>
                        <w:t>Niveau 1</w:t>
                      </w:r>
                    </w:p>
                    <w:p>
                      <w:pPr>
                        <w:jc w:val="right"/>
                      </w:pPr>
                      <w:r>
                        <w:t>160 p.</w:t>
                      </w:r>
                    </w:p>
                  </w:txbxContent>
                </v:textbox>
              </v:rect>
            </w:pict>
          </mc:Fallback>
        </mc:AlternateContent>
      </w:r>
      <w:r>
        <w:rPr>
          <w:b/>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2176145</wp:posOffset>
                </wp:positionH>
                <wp:positionV relativeFrom="paragraph">
                  <wp:posOffset>68580</wp:posOffset>
                </wp:positionV>
                <wp:extent cx="1962150" cy="590550"/>
                <wp:effectExtent l="0" t="76200" r="95250" b="1905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txbx>
                        <w:txbxContent>
                          <w:p>
                            <w:r>
                              <w:t xml:space="preserve">CESS : Mathématiques – </w:t>
                            </w:r>
                          </w:p>
                          <w:p>
                            <w:pPr>
                              <w:jc w:val="center"/>
                            </w:pPr>
                            <w:r>
                              <w:t>Niveau 2</w:t>
                            </w:r>
                          </w:p>
                          <w:p>
                            <w:pPr>
                              <w:jc w:val="right"/>
                            </w:pPr>
                            <w:r>
                              <w:t>160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93" o:spid="_x0000_s1033" style="position:absolute;left:0;text-align:left;margin-left:171.35pt;margin-top:5.4pt;width:154.5pt;height: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" strokeweight="1.25pt">
                <v:shadow on="t" opacity=".5" offset="6pt,-6pt"/>
                <v:textbox>
                  <w:txbxContent>
                    <w:p>
                      <w:r>
                        <w:t xml:space="preserve">CESS : Mathématiques – </w:t>
                      </w:r>
                    </w:p>
                    <w:p>
                      <w:pPr>
                        <w:jc w:val="center"/>
                      </w:pPr>
                      <w:r>
                        <w:t>Niveau 2</w:t>
                      </w:r>
                    </w:p>
                    <w:p>
                      <w:pPr>
                        <w:jc w:val="right"/>
                      </w:pPr>
                      <w:r>
                        <w:t>160 p.</w:t>
                      </w:r>
                    </w:p>
                    <w:p/>
                  </w:txbxContent>
                </v:textbox>
              </v:rect>
            </w:pict>
          </mc:Fallback>
        </mc:AlternateContent>
      </w:r>
    </w:p>
    <w:p>
      <w:pPr>
        <w:tabs>
          <w:tab w:val="left" w:pos="144"/>
          <w:tab w:val="left" w:pos="720"/>
          <w:tab w:val="right" w:pos="9639"/>
        </w:tabs>
        <w:jc w:val="center"/>
        <w:outlineLvl w:val="0"/>
        <w:rPr>
          <w:b/>
        </w:rPr>
      </w:pPr>
      <w:r>
        <w:rPr>
          <w:b/>
          <w:noProof/>
          <w:lang w:val="fr-BE" w:eastAsia="fr-BE"/>
        </w:rPr>
        <mc:AlternateContent>
          <mc:Choice Requires="wps">
            <w:drawing>
              <wp:anchor distT="4294967294" distB="4294967294" distL="114300" distR="114300" simplePos="0" relativeHeight="251658752" behindDoc="0" locked="0" layoutInCell="1" allowOverlap="1">
                <wp:simplePos x="0" y="0"/>
                <wp:positionH relativeFrom="column">
                  <wp:posOffset>1680845</wp:posOffset>
                </wp:positionH>
                <wp:positionV relativeFrom="paragraph">
                  <wp:posOffset>155574</wp:posOffset>
                </wp:positionV>
                <wp:extent cx="495300" cy="0"/>
                <wp:effectExtent l="0" t="76200" r="19050" b="95250"/>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101" o:spid="_x0000_s1026" type="#_x0000_t32" style="position:absolute;margin-left:132.35pt;margin-top:12.25pt;width:39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MJ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">
                <v:stroke endarrow="block"/>
              </v:shape>
            </w:pict>
          </mc:Fallback>
        </mc:AlternateContent>
      </w:r>
    </w:p>
    <w:p>
      <w:pPr>
        <w:tabs>
          <w:tab w:val="left" w:pos="144"/>
          <w:tab w:val="left" w:pos="720"/>
          <w:tab w:val="right" w:pos="9639"/>
        </w:tabs>
        <w:jc w:val="both"/>
        <w:outlineLvl w:val="0"/>
        <w:rPr>
          <w:b/>
        </w:rPr>
      </w:pPr>
      <w:r>
        <w:rPr>
          <w:b/>
          <w:noProof/>
          <w:lang w:val="fr-BE" w:eastAsia="fr-BE"/>
        </w:rPr>
        <mc:AlternateContent>
          <mc:Choice Requires="wps">
            <w:drawing>
              <wp:anchor distT="0" distB="0" distL="114300" distR="114300" simplePos="0" relativeHeight="251649536" behindDoc="0" locked="0" layoutInCell="1" allowOverlap="1">
                <wp:simplePos x="0" y="0"/>
                <wp:positionH relativeFrom="column">
                  <wp:posOffset>-247650</wp:posOffset>
                </wp:positionH>
                <wp:positionV relativeFrom="paragraph">
                  <wp:posOffset>5252402</wp:posOffset>
                </wp:positionV>
                <wp:extent cx="1962150" cy="590550"/>
                <wp:effectExtent l="0" t="0" r="19050" b="1905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ESS – Méthodes de travail</w:t>
                            </w:r>
                          </w:p>
                          <w:p/>
                          <w:p>
                            <w:pPr>
                              <w:jc w:val="right"/>
                            </w:pPr>
                            <w:r>
                              <w:t>60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92" o:spid="_x0000_s1033" style="position:absolute;left:0;text-align:left;margin-left:-19.5pt;margin-top:413.55pt;width:154.5pt;height: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">
                <v:textbox>
                  <w:txbxContent>
                    <w:p>
                      <w:r>
                        <w:t>ESS – Méthodes de travail</w:t>
                      </w:r>
                    </w:p>
                    <w:p/>
                    <w:p>
                      <w:pPr>
                        <w:jc w:val="right"/>
                      </w:pPr>
                      <w:r>
                        <w:t>60 p.</w:t>
                      </w:r>
                    </w:p>
                  </w:txbxContent>
                </v:textbox>
              </v:rect>
            </w:pict>
          </mc:Fallback>
        </mc:AlternateContent>
      </w:r>
      <w:r>
        <w:rPr>
          <w:b/>
          <w:noProof/>
          <w:lang w:val="fr-BE" w:eastAsia="fr-BE"/>
        </w:rPr>
        <mc:AlternateContent>
          <mc:Choice Requires="wps">
            <w:drawing>
              <wp:anchor distT="0" distB="0" distL="114300" distR="114300" simplePos="0" relativeHeight="251648512" behindDoc="0" locked="0" layoutInCell="1" allowOverlap="1">
                <wp:simplePos x="0" y="0"/>
                <wp:positionH relativeFrom="column">
                  <wp:posOffset>2204402</wp:posOffset>
                </wp:positionH>
                <wp:positionV relativeFrom="paragraph">
                  <wp:posOffset>5250497</wp:posOffset>
                </wp:positionV>
                <wp:extent cx="1962150" cy="590550"/>
                <wp:effectExtent l="0" t="0" r="19050" b="19050"/>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CESS : Bureautique</w:t>
                            </w:r>
                          </w:p>
                          <w:p/>
                          <w:p>
                            <w:pPr>
                              <w:jc w:val="right"/>
                            </w:pPr>
                            <w:r>
                              <w:t>40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4" style="position:absolute;left:0;text-align:left;margin-left:173.55pt;margin-top:413.4pt;width:154.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">
                <v:textbox>
                  <w:txbxContent>
                    <w:p>
                      <w:r>
                        <w:t>CESS : Bureautique</w:t>
                      </w:r>
                    </w:p>
                    <w:p/>
                    <w:p>
                      <w:pPr>
                        <w:jc w:val="right"/>
                      </w:pPr>
                      <w:r>
                        <w:t>40 p.</w:t>
                      </w:r>
                    </w:p>
                  </w:txbxContent>
                </v:textbox>
              </v:rect>
            </w:pict>
          </mc:Fallback>
        </mc:AlternateContent>
      </w:r>
      <w:r>
        <w:rPr>
          <w:b/>
          <w:noProof/>
          <w:lang w:val="fr-BE" w:eastAsia="fr-BE"/>
        </w:rPr>
        <mc:AlternateContent>
          <mc:Choice Requires="wps">
            <w:drawing>
              <wp:anchor distT="0" distB="0" distL="114300" distR="114300" simplePos="0" relativeHeight="251655680" behindDoc="0" locked="0" layoutInCell="1" allowOverlap="1">
                <wp:simplePos x="0" y="0"/>
                <wp:positionH relativeFrom="column">
                  <wp:posOffset>2203768</wp:posOffset>
                </wp:positionH>
                <wp:positionV relativeFrom="paragraph">
                  <wp:posOffset>4490403</wp:posOffset>
                </wp:positionV>
                <wp:extent cx="1962150" cy="590550"/>
                <wp:effectExtent l="0" t="76200" r="95250" b="19050"/>
                <wp:wrapNone/>
                <wp:docPr id="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txbx>
                        <w:txbxContent>
                          <w:p>
                            <w:r>
                              <w:t>CESS : Langue xx - UE 5</w:t>
                            </w:r>
                          </w:p>
                          <w:p/>
                          <w:p>
                            <w:pPr>
                              <w:jc w:val="right"/>
                            </w:pPr>
                            <w:r>
                              <w:t>120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98" o:spid="_x0000_s1035" style="position:absolute;left:0;text-align:left;margin-left:173.55pt;margin-top:353.6pt;width:154.5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" strokeweight="1.25pt">
                <v:shadow on="t" opacity=".5" offset="6pt,-6pt"/>
                <v:textbox>
                  <w:txbxContent>
                    <w:p>
                      <w:r>
                        <w:t>CESS : Langue xx - UE 5</w:t>
                      </w:r>
                    </w:p>
                    <w:p/>
                    <w:p>
                      <w:pPr>
                        <w:jc w:val="right"/>
                      </w:pPr>
                      <w:r>
                        <w:t>120 p.</w:t>
                      </w:r>
                    </w:p>
                    <w:p/>
                  </w:txbxContent>
                </v:textbox>
              </v:rect>
            </w:pict>
          </mc:Fallback>
        </mc:AlternateContent>
      </w:r>
      <w:r>
        <w:rPr>
          <w:b/>
          <w:noProof/>
          <w:lang w:val="fr-BE" w:eastAsia="fr-BE"/>
        </w:rPr>
        <mc:AlternateContent>
          <mc:Choice Requires="wps">
            <w:drawing>
              <wp:anchor distT="4294967294" distB="4294967294" distL="114300" distR="114300" simplePos="0" relativeHeight="251661824" behindDoc="0" locked="0" layoutInCell="1" allowOverlap="1">
                <wp:simplePos x="0" y="0"/>
                <wp:positionH relativeFrom="column">
                  <wp:posOffset>1708468</wp:posOffset>
                </wp:positionH>
                <wp:positionV relativeFrom="paragraph">
                  <wp:posOffset>4771072</wp:posOffset>
                </wp:positionV>
                <wp:extent cx="495300" cy="0"/>
                <wp:effectExtent l="0" t="76200" r="19050" b="95250"/>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105" o:spid="_x0000_s1026" type="#_x0000_t32" style="position:absolute;margin-left:134.55pt;margin-top:375.65pt;width:3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a8NQIAAF8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">
                <v:stroke endarrow="block"/>
              </v:shape>
            </w:pict>
          </mc:Fallback>
        </mc:AlternateContent>
      </w:r>
      <w:r>
        <w:rPr>
          <w:b/>
          <w:noProof/>
          <w:lang w:val="fr-BE" w:eastAsia="fr-BE"/>
        </w:rPr>
        <mc:AlternateContent>
          <mc:Choice Requires="wps">
            <w:drawing>
              <wp:anchor distT="0" distB="0" distL="114300" distR="114300" simplePos="0" relativeHeight="251678208" behindDoc="0" locked="0" layoutInCell="1" allowOverlap="1">
                <wp:simplePos x="0" y="0"/>
                <wp:positionH relativeFrom="column">
                  <wp:posOffset>618808</wp:posOffset>
                </wp:positionH>
                <wp:positionV relativeFrom="paragraph">
                  <wp:posOffset>4360863</wp:posOffset>
                </wp:positionV>
                <wp:extent cx="0" cy="138112"/>
                <wp:effectExtent l="76200" t="0" r="57150" b="52705"/>
                <wp:wrapNone/>
                <wp:docPr id="28" name="Connecteur droit avec flèche 28"/>
                <wp:cNvGraphicFramePr/>
                <a:graphic xmlns:a="http://schemas.openxmlformats.org/drawingml/2006/main">
                  <a:graphicData uri="http://schemas.microsoft.com/office/word/2010/wordprocessingShape">
                    <wps:wsp>
                      <wps:cNvCnPr/>
                      <wps:spPr>
                        <a:xfrm>
                          <a:off x="0" y="0"/>
                          <a:ext cx="0" cy="1381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id="Connecteur droit avec flèche 28" o:spid="_x0000_s1026" type="#_x0000_t32" style="position:absolute;margin-left:48.75pt;margin-top:343.4pt;width:0;height:10.8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" strokecolor="black [3213]">
                <v:stroke endarrow="block"/>
              </v:shape>
            </w:pict>
          </mc:Fallback>
        </mc:AlternateContent>
      </w:r>
      <w:r>
        <w:rPr>
          <w:b/>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-281305</wp:posOffset>
                </wp:positionH>
                <wp:positionV relativeFrom="paragraph">
                  <wp:posOffset>3771583</wp:posOffset>
                </wp:positionV>
                <wp:extent cx="1962150" cy="590550"/>
                <wp:effectExtent l="0" t="0" r="19050" b="19050"/>
                <wp:wrapNone/>
                <wp:docPr id="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Langue xx - UE 3 – Niveau intermédiaire</w:t>
                            </w:r>
                          </w:p>
                          <w:p>
                            <w:pPr>
                              <w:jc w:val="right"/>
                            </w:pPr>
                            <w:r>
                              <w:t>120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6" style="position:absolute;left:0;text-align:left;margin-left:-22.15pt;margin-top:297pt;width:154.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">
                <v:textbox>
                  <w:txbxContent>
                    <w:p>
                      <w:r>
                        <w:t>Langue xx - UE 3 – Niveau intermédiaire</w:t>
                      </w:r>
                    </w:p>
                    <w:p>
                      <w:pPr>
                        <w:jc w:val="right"/>
                      </w:pPr>
                      <w:r>
                        <w:t>120 p.</w:t>
                      </w:r>
                    </w:p>
                  </w:txbxContent>
                </v:textbox>
              </v:rect>
            </w:pict>
          </mc:Fallback>
        </mc:AlternateContent>
      </w:r>
      <w:r>
        <w:rPr>
          <w:b/>
          <w:i/>
          <w:noProof/>
          <w:lang w:val="fr-BE" w:eastAsia="fr-BE"/>
        </w:rPr>
        <mc:AlternateContent>
          <mc:Choice Requires="wps">
            <w:drawing>
              <wp:anchor distT="0" distB="0" distL="114300" distR="114300" simplePos="0" relativeHeight="251677184" behindDoc="0" locked="0" layoutInCell="1" allowOverlap="1">
                <wp:simplePos x="0" y="0"/>
                <wp:positionH relativeFrom="column">
                  <wp:posOffset>-252413</wp:posOffset>
                </wp:positionH>
                <wp:positionV relativeFrom="paragraph">
                  <wp:posOffset>4500245</wp:posOffset>
                </wp:positionV>
                <wp:extent cx="1962150" cy="590550"/>
                <wp:effectExtent l="0" t="0" r="19050" b="19050"/>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Langue xx - UE 4 – Niveau intermédiaire</w:t>
                            </w:r>
                          </w:p>
                          <w:p>
                            <w:pPr>
                              <w:jc w:val="right"/>
                            </w:pPr>
                            <w:r>
                              <w:t>120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7" style="position:absolute;left:0;text-align:left;margin-left:-19.9pt;margin-top:354.35pt;width:154.5pt;height: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b7KgIAAFEEAAAOAAAAZHJzL2Uyb0RvYy54bWysVFFv0zAQfkfiP1h+p0lKM9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">
                <v:textbox>
                  <w:txbxContent>
                    <w:p>
                      <w:r>
                        <w:t xml:space="preserve">Langue xx - UE 4 </w:t>
                      </w:r>
                      <w:r>
                        <w:t>–</w:t>
                      </w:r>
                      <w:r>
                        <w:t xml:space="preserve"> </w:t>
                      </w:r>
                      <w:r>
                        <w:t>Niveau intermédiaire</w:t>
                      </w:r>
                    </w:p>
                    <w:p>
                      <w:pPr>
                        <w:jc w:val="right"/>
                      </w:pPr>
                      <w:bookmarkStart w:id="2" w:name="_GoBack"/>
                      <w:bookmarkEnd w:id="2"/>
                      <w:r>
                        <w:t>120 p.</w:t>
                      </w:r>
                    </w:p>
                  </w:txbxContent>
                </v:textbox>
              </v:rect>
            </w:pict>
          </mc:Fallback>
        </mc:AlternateContent>
      </w:r>
      <w:r>
        <w:rPr>
          <w:b/>
          <w:i/>
          <w:noProof/>
          <w:lang w:val="fr-BE" w:eastAsia="fr-BE"/>
        </w:rPr>
        <mc:AlternateContent>
          <mc:Choice Requires="wps">
            <w:drawing>
              <wp:anchor distT="0" distB="0" distL="114300" distR="114300" simplePos="0" relativeHeight="251673088" behindDoc="0" locked="0" layoutInCell="1" allowOverlap="1">
                <wp:simplePos x="0" y="0"/>
                <wp:positionH relativeFrom="column">
                  <wp:posOffset>-285115</wp:posOffset>
                </wp:positionH>
                <wp:positionV relativeFrom="paragraph">
                  <wp:posOffset>2214245</wp:posOffset>
                </wp:positionV>
                <wp:extent cx="1962150" cy="590550"/>
                <wp:effectExtent l="5715" t="10795" r="13335" b="8255"/>
                <wp:wrapNone/>
                <wp:docPr id="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CESS : Biologie – Physiologie</w:t>
                            </w:r>
                          </w:p>
                          <w:p>
                            <w:pPr>
                              <w:jc w:val="right"/>
                            </w:pPr>
                          </w:p>
                          <w:p>
                            <w:pPr>
                              <w:jc w:val="right"/>
                            </w:pPr>
                            <w:r>
                              <w:t>40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6" o:spid="_x0000_s1034" style="position:absolute;left:0;text-align:left;margin-left:-22.45pt;margin-top:174.35pt;width:154.5pt;height: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">
                <v:textbox>
                  <w:txbxContent>
                    <w:p>
                      <w:r>
                        <w:t>CESS : Biologie – Physiologie</w:t>
                      </w:r>
                    </w:p>
                    <w:p>
                      <w:pPr>
                        <w:jc w:val="right"/>
                      </w:pPr>
                    </w:p>
                    <w:p>
                      <w:pPr>
                        <w:jc w:val="right"/>
                      </w:pPr>
                      <w:r>
                        <w:t>40 p.</w:t>
                      </w:r>
                    </w:p>
                    <w:p/>
                  </w:txbxContent>
                </v:textbox>
              </v:rect>
            </w:pict>
          </mc:Fallback>
        </mc:AlternateContent>
      </w:r>
      <w:r>
        <w:rPr>
          <w:b/>
          <w:i/>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-247015</wp:posOffset>
                </wp:positionH>
                <wp:positionV relativeFrom="paragraph">
                  <wp:posOffset>568325</wp:posOffset>
                </wp:positionV>
                <wp:extent cx="1962150" cy="590550"/>
                <wp:effectExtent l="0" t="0" r="19050" b="19050"/>
                <wp:wrapNone/>
                <wp:docPr id="3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CESS : Physique – Niveau 1</w:t>
                            </w:r>
                          </w:p>
                          <w:p>
                            <w:pPr>
                              <w:jc w:val="right"/>
                            </w:pPr>
                          </w:p>
                          <w:p>
                            <w:pPr>
                              <w:jc w:val="right"/>
                            </w:pPr>
                            <w:r>
                              <w:t>60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2" o:spid="_x0000_s1035" style="position:absolute;left:0;text-align:left;margin-left:-19.45pt;margin-top:44.75pt;width:154.5pt;height: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">
                <v:textbox>
                  <w:txbxContent>
                    <w:p>
                      <w:r>
                        <w:t>CESS : Physique – Niveau 1</w:t>
                      </w:r>
                    </w:p>
                    <w:p>
                      <w:pPr>
                        <w:jc w:val="right"/>
                      </w:pPr>
                    </w:p>
                    <w:p>
                      <w:pPr>
                        <w:jc w:val="right"/>
                      </w:pPr>
                      <w:r>
                        <w:t>60 p.</w:t>
                      </w:r>
                    </w:p>
                    <w:p/>
                  </w:txbxContent>
                </v:textbox>
              </v:rect>
            </w:pict>
          </mc:Fallback>
        </mc:AlternateContent>
      </w:r>
      <w:r>
        <w:rPr>
          <w:b/>
          <w:i/>
          <w:noProof/>
          <w:lang w:val="fr-BE" w:eastAsia="fr-BE"/>
        </w:rPr>
        <mc:AlternateContent>
          <mc:Choice Requires="wps">
            <w:drawing>
              <wp:anchor distT="0" distB="0" distL="114300" distR="114300" simplePos="0" relativeHeight="251672064" behindDoc="0" locked="0" layoutInCell="1" allowOverlap="1">
                <wp:simplePos x="0" y="0"/>
                <wp:positionH relativeFrom="column">
                  <wp:posOffset>-281305</wp:posOffset>
                </wp:positionH>
                <wp:positionV relativeFrom="paragraph">
                  <wp:posOffset>1404620</wp:posOffset>
                </wp:positionV>
                <wp:extent cx="1962150" cy="590550"/>
                <wp:effectExtent l="0" t="0" r="19050" b="19050"/>
                <wp:wrapNone/>
                <wp:docPr id="3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CESS : Chimie – Niveau 1</w:t>
                            </w:r>
                          </w:p>
                          <w:p>
                            <w:pPr>
                              <w:jc w:val="right"/>
                            </w:pPr>
                          </w:p>
                          <w:p>
                            <w:pPr>
                              <w:jc w:val="right"/>
                            </w:pPr>
                            <w:r>
                              <w:t>60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5" o:spid="_x0000_s1036" style="position:absolute;left:0;text-align:left;margin-left:-22.15pt;margin-top:110.6pt;width:154.5pt;height: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">
                <v:textbox>
                  <w:txbxContent>
                    <w:p>
                      <w:r>
                        <w:t>CESS : Chimie – Niveau 1</w:t>
                      </w:r>
                    </w:p>
                    <w:p>
                      <w:pPr>
                        <w:jc w:val="right"/>
                      </w:pPr>
                    </w:p>
                    <w:p>
                      <w:pPr>
                        <w:jc w:val="right"/>
                      </w:pPr>
                      <w:r>
                        <w:t>60 p.</w:t>
                      </w:r>
                    </w:p>
                    <w:p/>
                  </w:txbxContent>
                </v:textbox>
              </v:rect>
            </w:pict>
          </mc:Fallback>
        </mc:AlternateContent>
      </w:r>
      <w:r>
        <w:rPr>
          <w:b/>
          <w:noProof/>
          <w:lang w:val="fr-BE" w:eastAsia="fr-BE"/>
        </w:rPr>
        <mc:AlternateContent>
          <mc:Choice Requires="wps">
            <w:drawing>
              <wp:anchor distT="0" distB="0" distL="114300" distR="114300" simplePos="0" relativeHeight="251654656" behindDoc="0" locked="0" layoutInCell="1" allowOverlap="1">
                <wp:simplePos x="0" y="0"/>
                <wp:positionH relativeFrom="column">
                  <wp:posOffset>2176145</wp:posOffset>
                </wp:positionH>
                <wp:positionV relativeFrom="paragraph">
                  <wp:posOffset>3037205</wp:posOffset>
                </wp:positionV>
                <wp:extent cx="1962150" cy="590550"/>
                <wp:effectExtent l="0" t="76200" r="95250" b="19050"/>
                <wp:wrapNone/>
                <wp:docPr id="1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txbx>
                        <w:txbxContent>
                          <w:p>
                            <w:r>
                              <w:t>CESS : Société : Niveau 2</w:t>
                            </w:r>
                          </w:p>
                          <w:p/>
                          <w:p>
                            <w:pPr>
                              <w:jc w:val="right"/>
                            </w:pPr>
                            <w:r>
                              <w:t>180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1" style="position:absolute;left:0;text-align:left;margin-left:171.35pt;margin-top:239.15pt;width:154.5pt;height: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" strokeweight="1.25pt">
                <v:shadow on="t" opacity=".5" offset="6pt,-6pt"/>
                <v:textbox>
                  <w:txbxContent>
                    <w:p>
                      <w:r>
                        <w:t>CESS : Société : Niveau 2</w:t>
                      </w:r>
                    </w:p>
                    <w:p/>
                    <w:p>
                      <w:pPr>
                        <w:jc w:val="right"/>
                      </w:pPr>
                      <w:r>
                        <w:t>180 p.</w:t>
                      </w:r>
                    </w:p>
                    <w:p/>
                  </w:txbxContent>
                </v:textbox>
              </v:rect>
            </w:pict>
          </mc:Fallback>
        </mc:AlternateContent>
      </w:r>
      <w:r>
        <w:rPr>
          <w:b/>
          <w:i/>
          <w:noProof/>
          <w:lang w:val="fr-BE" w:eastAsia="fr-BE"/>
        </w:rPr>
        <mc:AlternateContent>
          <mc:Choice Requires="wps">
            <w:drawing>
              <wp:anchor distT="0" distB="0" distL="114300" distR="114300" simplePos="0" relativeHeight="251674112" behindDoc="0" locked="0" layoutInCell="1" allowOverlap="1">
                <wp:simplePos x="0" y="0"/>
                <wp:positionH relativeFrom="column">
                  <wp:posOffset>-281305</wp:posOffset>
                </wp:positionH>
                <wp:positionV relativeFrom="paragraph">
                  <wp:posOffset>3037205</wp:posOffset>
                </wp:positionV>
                <wp:extent cx="1962150" cy="590550"/>
                <wp:effectExtent l="0" t="0" r="19050" b="19050"/>
                <wp:wrapNone/>
                <wp:docPr id="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r>
                              <w:t>CESS : Société – Niveau 1</w:t>
                            </w:r>
                          </w:p>
                          <w:p/>
                          <w:p>
                            <w:pPr>
                              <w:jc w:val="right"/>
                            </w:pPr>
                            <w:r>
                              <w:t>180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42" style="position:absolute;left:0;text-align:left;margin-left:-22.15pt;margin-top:239.15pt;width:154.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">
                <v:textbox>
                  <w:txbxContent>
                    <w:p>
                      <w:r>
                        <w:t>CESS : Société – Niveau 1</w:t>
                      </w:r>
                    </w:p>
                    <w:p/>
                    <w:p>
                      <w:pPr>
                        <w:jc w:val="right"/>
                      </w:pPr>
                      <w:r>
                        <w:t>180 p.</w:t>
                      </w:r>
                    </w:p>
                  </w:txbxContent>
                </v:textbox>
              </v:rect>
            </w:pict>
          </mc:Fallback>
        </mc:AlternateContent>
      </w:r>
      <w:r>
        <w:rPr>
          <w:b/>
          <w:noProof/>
          <w:lang w:val="fr-BE" w:eastAsia="fr-BE"/>
        </w:rPr>
        <mc:AlternateContent>
          <mc:Choice Requires="wps">
            <w:drawing>
              <wp:anchor distT="4294967294" distB="4294967294" distL="114300" distR="114300" simplePos="0" relativeHeight="251660800" behindDoc="0" locked="0" layoutInCell="1" allowOverlap="1">
                <wp:simplePos x="0" y="0"/>
                <wp:positionH relativeFrom="column">
                  <wp:posOffset>1680845</wp:posOffset>
                </wp:positionH>
                <wp:positionV relativeFrom="paragraph">
                  <wp:posOffset>1661794</wp:posOffset>
                </wp:positionV>
                <wp:extent cx="495300" cy="0"/>
                <wp:effectExtent l="0" t="76200" r="19050" b="95250"/>
                <wp:wrapNone/>
                <wp:docPr id="1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104" o:spid="_x0000_s1026" type="#_x0000_t32" style="position:absolute;margin-left:132.35pt;margin-top:130.85pt;width:39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j9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">
                <v:stroke endarrow="block"/>
              </v:shape>
            </w:pict>
          </mc:Fallback>
        </mc:AlternateContent>
      </w:r>
      <w:r>
        <w:rPr>
          <w:b/>
          <w:noProof/>
          <w:lang w:val="fr-BE" w:eastAsia="fr-BE"/>
        </w:rPr>
        <mc:AlternateContent>
          <mc:Choice Requires="wps">
            <w:drawing>
              <wp:anchor distT="4294967294" distB="4294967294" distL="114300" distR="114300" simplePos="0" relativeHeight="251659776" behindDoc="0" locked="0" layoutInCell="1" allowOverlap="1">
                <wp:simplePos x="0" y="0"/>
                <wp:positionH relativeFrom="column">
                  <wp:posOffset>1680845</wp:posOffset>
                </wp:positionH>
                <wp:positionV relativeFrom="paragraph">
                  <wp:posOffset>871219</wp:posOffset>
                </wp:positionV>
                <wp:extent cx="495300" cy="0"/>
                <wp:effectExtent l="0" t="76200" r="19050" b="95250"/>
                <wp:wrapNone/>
                <wp:docPr id="1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102" o:spid="_x0000_s1026" type="#_x0000_t32" style="position:absolute;margin-left:132.35pt;margin-top:68.6pt;width:39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1g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">
                <v:stroke endarrow="block"/>
              </v:shape>
            </w:pict>
          </mc:Fallback>
        </mc:AlternateContent>
      </w:r>
      <w:r>
        <w:rPr>
          <w:b/>
          <w:noProof/>
          <w:lang w:val="fr-BE" w:eastAsia="fr-BE"/>
        </w:rPr>
        <mc:AlternateContent>
          <mc:Choice Requires="wps">
            <w:drawing>
              <wp:anchor distT="4294967294" distB="4294967294" distL="114300" distR="114300" simplePos="0" relativeHeight="251657728" behindDoc="0" locked="0" layoutInCell="1" allowOverlap="1">
                <wp:simplePos x="0" y="0"/>
                <wp:positionH relativeFrom="column">
                  <wp:posOffset>1680845</wp:posOffset>
                </wp:positionH>
                <wp:positionV relativeFrom="paragraph">
                  <wp:posOffset>3261994</wp:posOffset>
                </wp:positionV>
                <wp:extent cx="495300" cy="0"/>
                <wp:effectExtent l="0" t="76200" r="19050" b="952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AutoShape 100" o:spid="_x0000_s1026" type="#_x0000_t32" style="position:absolute;margin-left:132.35pt;margin-top:256.85pt;width:3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">
                <v:stroke endarrow="block"/>
              </v:shape>
            </w:pict>
          </mc:Fallback>
        </mc:AlternateContent>
      </w:r>
      <w:r>
        <w:rPr>
          <w:b/>
          <w:noProof/>
          <w:lang w:val="fr-BE" w:eastAsia="fr-BE"/>
        </w:rPr>
        <mc:AlternateContent>
          <mc:Choice Requires="wps">
            <w:drawing>
              <wp:anchor distT="0" distB="0" distL="114300" distR="114300" simplePos="0" relativeHeight="251653632" behindDoc="0" locked="0" layoutInCell="1" allowOverlap="1">
                <wp:simplePos x="0" y="0"/>
                <wp:positionH relativeFrom="column">
                  <wp:posOffset>2176145</wp:posOffset>
                </wp:positionH>
                <wp:positionV relativeFrom="paragraph">
                  <wp:posOffset>2214245</wp:posOffset>
                </wp:positionV>
                <wp:extent cx="1962150" cy="590550"/>
                <wp:effectExtent l="0" t="76200" r="95250" b="1905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txbx>
                        <w:txbxContent>
                          <w:p>
                            <w:r>
                              <w:t xml:space="preserve">CESS : Biologie – Evolution et </w:t>
                            </w:r>
                          </w:p>
                          <w:p>
                            <w:pPr>
                              <w:jc w:val="center"/>
                            </w:pPr>
                            <w:proofErr w:type="gramStart"/>
                            <w:r>
                              <w:t>écologie</w:t>
                            </w:r>
                            <w:proofErr w:type="gramEnd"/>
                          </w:p>
                          <w:p>
                            <w:pPr>
                              <w:jc w:val="right"/>
                            </w:pPr>
                            <w:r>
                              <w:t>60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3" style="position:absolute;left:0;text-align:left;margin-left:171.35pt;margin-top:174.35pt;width:154.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" strokeweight="1.25pt">
                <v:shadow on="t" opacity=".5" offset="6pt,-6pt"/>
                <v:textbox>
                  <w:txbxContent>
                    <w:p>
                      <w:r>
                        <w:t xml:space="preserve">CESS : Biologie – Evolution et </w:t>
                      </w:r>
                    </w:p>
                    <w:p>
                      <w:pPr>
                        <w:jc w:val="center"/>
                      </w:pPr>
                      <w:proofErr w:type="gramStart"/>
                      <w:r>
                        <w:t>écologie</w:t>
                      </w:r>
                      <w:proofErr w:type="gramEnd"/>
                    </w:p>
                    <w:p>
                      <w:pPr>
                        <w:jc w:val="right"/>
                      </w:pPr>
                      <w:r>
                        <w:t>60 p.</w:t>
                      </w:r>
                    </w:p>
                    <w:p/>
                  </w:txbxContent>
                </v:textbox>
              </v:rect>
            </w:pict>
          </mc:Fallback>
        </mc:AlternateContent>
      </w:r>
      <w:r>
        <w:rPr>
          <w:b/>
          <w:noProof/>
          <w:lang w:val="fr-BE" w:eastAsia="fr-BE"/>
        </w:rPr>
        <mc:AlternateContent>
          <mc:Choice Requires="wps">
            <w:drawing>
              <wp:anchor distT="0" distB="0" distL="114300" distR="114300" simplePos="0" relativeHeight="251652608" behindDoc="0" locked="0" layoutInCell="1" allowOverlap="1">
                <wp:simplePos x="0" y="0"/>
                <wp:positionH relativeFrom="column">
                  <wp:posOffset>2176145</wp:posOffset>
                </wp:positionH>
                <wp:positionV relativeFrom="paragraph">
                  <wp:posOffset>1347470</wp:posOffset>
                </wp:positionV>
                <wp:extent cx="1962150" cy="590550"/>
                <wp:effectExtent l="0" t="76200" r="95250" b="1905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txbx>
                        <w:txbxContent>
                          <w:p>
                            <w:r>
                              <w:t>CESS : Chimie – Niveau 2</w:t>
                            </w:r>
                          </w:p>
                          <w:p>
                            <w:pPr>
                              <w:jc w:val="right"/>
                            </w:pPr>
                          </w:p>
                          <w:p>
                            <w:pPr>
                              <w:jc w:val="right"/>
                            </w:pPr>
                            <w:r>
                              <w:t>60 p.</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95" o:spid="_x0000_s1044" style="position:absolute;left:0;text-align:left;margin-left:171.35pt;margin-top:106.1pt;width:154.5pt;height: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" strokeweight="1.25pt">
                <v:shadow on="t" opacity=".5" offset="6pt,-6pt"/>
                <v:textbox>
                  <w:txbxContent>
                    <w:p>
                      <w:r>
                        <w:t>CESS : Chimie – Niveau 2</w:t>
                      </w:r>
                    </w:p>
                    <w:p>
                      <w:pPr>
                        <w:jc w:val="right"/>
                      </w:pPr>
                    </w:p>
                    <w:p>
                      <w:pPr>
                        <w:jc w:val="right"/>
                      </w:pPr>
                      <w:r>
                        <w:t>60 p.</w:t>
                      </w:r>
                    </w:p>
                    <w:p/>
                  </w:txbxContent>
                </v:textbox>
              </v:rect>
            </w:pict>
          </mc:Fallback>
        </mc:AlternateContent>
      </w:r>
      <w:r>
        <w:rPr>
          <w:b/>
          <w:noProof/>
          <w:lang w:val="fr-BE" w:eastAsia="fr-BE"/>
        </w:rPr>
        <mc:AlternateContent>
          <mc:Choice Requires="wps">
            <w:drawing>
              <wp:anchor distT="0" distB="0" distL="114300" distR="114300" simplePos="0" relativeHeight="251651584" behindDoc="0" locked="0" layoutInCell="1" allowOverlap="1">
                <wp:simplePos x="0" y="0"/>
                <wp:positionH relativeFrom="column">
                  <wp:posOffset>2176145</wp:posOffset>
                </wp:positionH>
                <wp:positionV relativeFrom="paragraph">
                  <wp:posOffset>594995</wp:posOffset>
                </wp:positionV>
                <wp:extent cx="1962150" cy="590550"/>
                <wp:effectExtent l="0" t="76200" r="95250" b="19050"/>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9055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txbx>
                        <w:txbxContent>
                          <w:p>
                            <w:r>
                              <w:t>CESS : Physique – Niveau 2</w:t>
                            </w:r>
                          </w:p>
                          <w:p>
                            <w:pPr>
                              <w:jc w:val="right"/>
                            </w:pPr>
                          </w:p>
                          <w:p>
                            <w:pPr>
                              <w:jc w:val="right"/>
                            </w:pPr>
                            <w:r>
                              <w:t>60 p.</w:t>
                            </w:r>
                          </w:p>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94" o:spid="_x0000_s1045" style="position:absolute;left:0;text-align:left;margin-left:171.35pt;margin-top:46.85pt;width:154.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" strokeweight="1.25pt">
                <v:shadow on="t" opacity=".5" offset="6pt,-6pt"/>
                <v:textbox>
                  <w:txbxContent>
                    <w:p>
                      <w:r>
                        <w:t>CESS : Physique – Niveau 2</w:t>
                      </w:r>
                    </w:p>
                    <w:p>
                      <w:pPr>
                        <w:jc w:val="right"/>
                      </w:pPr>
                    </w:p>
                    <w:p>
                      <w:pPr>
                        <w:jc w:val="right"/>
                      </w:pPr>
                      <w:r>
                        <w:t>60 p.</w:t>
                      </w:r>
                    </w:p>
                    <w:p/>
                    <w:p/>
                  </w:txbxContent>
                </v:textbox>
              </v:rect>
            </w:pict>
          </mc:Fallback>
        </mc:AlternateContent>
      </w:r>
      <w:r>
        <w:rPr>
          <w:b/>
        </w:rPr>
        <w:br w:type="page"/>
      </w:r>
    </w:p>
    <w:p>
      <w:pPr>
        <w:tabs>
          <w:tab w:val="left" w:pos="144"/>
          <w:tab w:val="left" w:pos="720"/>
          <w:tab w:val="right" w:pos="9639"/>
        </w:tabs>
        <w:jc w:val="both"/>
        <w:outlineLvl w:val="0"/>
        <w:rPr>
          <w:b/>
        </w:rPr>
      </w:pPr>
      <w:r>
        <w:rPr>
          <w:b/>
        </w:rPr>
        <w:lastRenderedPageBreak/>
        <w:t xml:space="preserve">4. TITRE DELIVRE A L’ISSUE DE </w:t>
      </w:r>
      <w:smartTag w:uri="urn:schemas-microsoft-com:office:smarttags" w:element="PersonName">
        <w:smartTagPr>
          <w:attr w:name="ProductID" w:val="LA SECTION"/>
        </w:smartTagPr>
        <w:r>
          <w:rPr>
            <w:b/>
          </w:rPr>
          <w:t>LA SECTION</w:t>
        </w:r>
      </w:smartTag>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pStyle w:val="Corpsdetexte"/>
      </w:pPr>
      <w:r>
        <w:t>Certificat d'enseignement secondaire supérieur - CESS.</w:t>
      </w: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p>
    <w:p>
      <w:pPr>
        <w:tabs>
          <w:tab w:val="left" w:pos="144"/>
          <w:tab w:val="left" w:pos="720"/>
          <w:tab w:val="right" w:pos="9639"/>
        </w:tabs>
        <w:jc w:val="both"/>
        <w:outlineLvl w:val="0"/>
        <w:rPr>
          <w:b/>
        </w:rPr>
      </w:pPr>
      <w:r>
        <w:rPr>
          <w:noProof/>
          <w:lang w:val="fr-BE" w:eastAsia="fr-BE"/>
        </w:rPr>
        <mc:AlternateContent>
          <mc:Choice Requires="wps">
            <w:drawing>
              <wp:anchor distT="0" distB="0" distL="114300" distR="114300" simplePos="0" relativeHeight="251640320" behindDoc="0" locked="0" layoutInCell="0" allowOverlap="1">
                <wp:simplePos x="0" y="0"/>
                <wp:positionH relativeFrom="column">
                  <wp:posOffset>7494905</wp:posOffset>
                </wp:positionH>
                <wp:positionV relativeFrom="paragraph">
                  <wp:posOffset>102870</wp:posOffset>
                </wp:positionV>
                <wp:extent cx="1554480" cy="1188720"/>
                <wp:effectExtent l="0" t="0" r="26670"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88720"/>
                        </a:xfrm>
                        <a:prstGeom prst="rect">
                          <a:avLst/>
                        </a:prstGeom>
                        <a:solidFill>
                          <a:srgbClr val="FFFFFF"/>
                        </a:solidFill>
                        <a:ln w="9525">
                          <a:solidFill>
                            <a:srgbClr val="000000"/>
                          </a:solidFill>
                          <a:miter lim="800000"/>
                          <a:headEnd/>
                          <a:tailEnd/>
                        </a:ln>
                      </wps:spPr>
                      <wps:txbx>
                        <w:txbxContent>
                          <w:p>
                            <w:r>
                              <w:t>Communication : expression orale et écrite, législation professionnelle dans le milieu  industriel</w:t>
                            </w:r>
                          </w:p>
                          <w:p/>
                          <w:p>
                            <w:r>
                              <w:t>ESST</w:t>
                            </w:r>
                            <w:r>
                              <w:tab/>
                              <w:t>40 p.</w:t>
                            </w:r>
                            <w:r>
                              <w:tab/>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9" o:spid="_x0000_s1046" type="#_x0000_t202" style="position:absolute;left:0;text-align:left;margin-left:590.15pt;margin-top:8.1pt;width:122.4pt;height:9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" o:allowincell="f">
                <v:textbox>
                  <w:txbxContent>
                    <w:p>
                      <w:r>
                        <w:t>Communication : expression orale et écrite, législation professionnelle dans le milieu  industriel</w:t>
                      </w:r>
                    </w:p>
                    <w:p/>
                    <w:p>
                      <w:r>
                        <w:t>ESST</w:t>
                      </w:r>
                      <w:r>
                        <w:tab/>
                        <w:t>40 p.</w:t>
                      </w:r>
                      <w:r>
                        <w:tab/>
                      </w:r>
                    </w:p>
                    <w:p/>
                  </w:txbxContent>
                </v:textbox>
              </v:shape>
            </w:pict>
          </mc:Fallback>
        </mc:AlternateContent>
      </w:r>
    </w:p>
    <w:p>
      <w:pPr>
        <w:tabs>
          <w:tab w:val="left" w:pos="144"/>
          <w:tab w:val="left" w:pos="720"/>
          <w:tab w:val="right" w:pos="9639"/>
        </w:tabs>
        <w:jc w:val="both"/>
        <w:outlineLvl w:val="0"/>
        <w:rPr>
          <w:b/>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40005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sz w:val="18"/>
        <w:szCs w:val="18"/>
      </w:rPr>
      <w:t>CESS : Dossier section</w:t>
    </w:r>
    <w:r>
      <w:rPr>
        <w:sz w:val="18"/>
        <w:szCs w:val="18"/>
      </w:rPr>
      <w:tab/>
    </w:r>
    <w:r>
      <w:rPr>
        <w:sz w:val="18"/>
        <w:szCs w:val="18"/>
      </w:rPr>
      <w:tab/>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noProof/>
        <w:sz w:val="18"/>
        <w:szCs w:val="18"/>
      </w:rPr>
      <w:t>5</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Pr>
        <w:rStyle w:val="Numrodepage"/>
        <w:noProof/>
        <w:sz w:val="18"/>
        <w:szCs w:val="18"/>
      </w:rPr>
      <w:t>5</w:t>
    </w:r>
    <w:r>
      <w:rPr>
        <w:rStyle w:val="Numrodepag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00000005"/>
    <w:name w:val="WWNum6"/>
    <w:lvl w:ilvl="0">
      <w:start w:val="1"/>
      <w:numFmt w:val="bullet"/>
      <w:lvlText w:val=""/>
      <w:lvlJc w:val="left"/>
      <w:pPr>
        <w:tabs>
          <w:tab w:val="num" w:pos="1211"/>
        </w:tabs>
        <w:ind w:left="1211" w:hanging="360"/>
      </w:pPr>
      <w:rPr>
        <w:rFonts w:ascii="Symbol" w:hAnsi="Symbol"/>
        <w:color w:val="00000A"/>
      </w:rPr>
    </w:lvl>
    <w:lvl w:ilvl="1">
      <w:start w:val="1"/>
      <w:numFmt w:val="bullet"/>
      <w:lvlText w:val="o"/>
      <w:lvlJc w:val="left"/>
      <w:pPr>
        <w:tabs>
          <w:tab w:val="num" w:pos="1929"/>
        </w:tabs>
        <w:ind w:left="1929" w:hanging="360"/>
      </w:pPr>
      <w:rPr>
        <w:rFonts w:ascii="Courier New" w:hAnsi="Courier New"/>
      </w:rPr>
    </w:lvl>
    <w:lvl w:ilvl="2">
      <w:start w:val="1"/>
      <w:numFmt w:val="bullet"/>
      <w:lvlText w:val=""/>
      <w:lvlJc w:val="left"/>
      <w:pPr>
        <w:tabs>
          <w:tab w:val="num" w:pos="2649"/>
        </w:tabs>
        <w:ind w:left="2649" w:hanging="360"/>
      </w:pPr>
      <w:rPr>
        <w:rFonts w:ascii="Wingdings" w:hAnsi="Wingdings"/>
      </w:rPr>
    </w:lvl>
    <w:lvl w:ilvl="3">
      <w:start w:val="1"/>
      <w:numFmt w:val="bullet"/>
      <w:lvlText w:val=""/>
      <w:lvlJc w:val="left"/>
      <w:pPr>
        <w:tabs>
          <w:tab w:val="num" w:pos="3369"/>
        </w:tabs>
        <w:ind w:left="3369" w:hanging="360"/>
      </w:pPr>
      <w:rPr>
        <w:rFonts w:ascii="Symbol" w:hAnsi="Symbol"/>
      </w:rPr>
    </w:lvl>
    <w:lvl w:ilvl="4">
      <w:start w:val="1"/>
      <w:numFmt w:val="bullet"/>
      <w:lvlText w:val="o"/>
      <w:lvlJc w:val="left"/>
      <w:pPr>
        <w:tabs>
          <w:tab w:val="num" w:pos="4089"/>
        </w:tabs>
        <w:ind w:left="4089" w:hanging="360"/>
      </w:pPr>
      <w:rPr>
        <w:rFonts w:ascii="Courier New" w:hAnsi="Courier New"/>
      </w:rPr>
    </w:lvl>
    <w:lvl w:ilvl="5">
      <w:start w:val="1"/>
      <w:numFmt w:val="bullet"/>
      <w:lvlText w:val=""/>
      <w:lvlJc w:val="left"/>
      <w:pPr>
        <w:tabs>
          <w:tab w:val="num" w:pos="4809"/>
        </w:tabs>
        <w:ind w:left="4809" w:hanging="360"/>
      </w:pPr>
      <w:rPr>
        <w:rFonts w:ascii="Wingdings" w:hAnsi="Wingdings"/>
      </w:rPr>
    </w:lvl>
    <w:lvl w:ilvl="6">
      <w:start w:val="1"/>
      <w:numFmt w:val="bullet"/>
      <w:lvlText w:val=""/>
      <w:lvlJc w:val="left"/>
      <w:pPr>
        <w:tabs>
          <w:tab w:val="num" w:pos="5529"/>
        </w:tabs>
        <w:ind w:left="5529" w:hanging="360"/>
      </w:pPr>
      <w:rPr>
        <w:rFonts w:ascii="Symbol" w:hAnsi="Symbol"/>
      </w:rPr>
    </w:lvl>
    <w:lvl w:ilvl="7">
      <w:start w:val="1"/>
      <w:numFmt w:val="bullet"/>
      <w:lvlText w:val="o"/>
      <w:lvlJc w:val="left"/>
      <w:pPr>
        <w:tabs>
          <w:tab w:val="num" w:pos="6249"/>
        </w:tabs>
        <w:ind w:left="6249" w:hanging="360"/>
      </w:pPr>
      <w:rPr>
        <w:rFonts w:ascii="Courier New" w:hAnsi="Courier New"/>
      </w:rPr>
    </w:lvl>
    <w:lvl w:ilvl="8">
      <w:start w:val="1"/>
      <w:numFmt w:val="bullet"/>
      <w:lvlText w:val=""/>
      <w:lvlJc w:val="left"/>
      <w:pPr>
        <w:tabs>
          <w:tab w:val="num" w:pos="6969"/>
        </w:tabs>
        <w:ind w:left="6969" w:hanging="360"/>
      </w:pPr>
      <w:rPr>
        <w:rFonts w:ascii="Wingdings" w:hAnsi="Wingdings"/>
      </w:rPr>
    </w:lvl>
  </w:abstractNum>
  <w:abstractNum w:abstractNumId="2" w15:restartNumberingAfterBreak="0">
    <w:nsid w:val="06615882"/>
    <w:multiLevelType w:val="singleLevel"/>
    <w:tmpl w:val="1F4E7930"/>
    <w:lvl w:ilvl="0">
      <w:numFmt w:val="bullet"/>
      <w:lvlText w:val=""/>
      <w:lvlJc w:val="left"/>
      <w:pPr>
        <w:tabs>
          <w:tab w:val="num" w:pos="1211"/>
        </w:tabs>
        <w:ind w:left="1134" w:hanging="283"/>
      </w:pPr>
      <w:rPr>
        <w:rFonts w:ascii="Symbol" w:hAnsi="Symbol" w:hint="default"/>
        <w:b w:val="0"/>
        <w:i w:val="0"/>
        <w:caps w:val="0"/>
        <w:strike w:val="0"/>
        <w:dstrike w:val="0"/>
        <w:vanish w:val="0"/>
        <w:sz w:val="18"/>
        <w:vertAlign w:val="baseline"/>
      </w:rPr>
    </w:lvl>
  </w:abstractNum>
  <w:abstractNum w:abstractNumId="3" w15:restartNumberingAfterBreak="0">
    <w:nsid w:val="1BAD0230"/>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1E060E61"/>
    <w:multiLevelType w:val="singleLevel"/>
    <w:tmpl w:val="12A49E20"/>
    <w:lvl w:ilvl="0">
      <w:start w:val="18"/>
      <w:numFmt w:val="decimal"/>
      <w:lvlText w:val="%1."/>
      <w:lvlJc w:val="left"/>
      <w:pPr>
        <w:tabs>
          <w:tab w:val="num" w:pos="360"/>
        </w:tabs>
        <w:ind w:left="360" w:hanging="360"/>
      </w:pPr>
    </w:lvl>
  </w:abstractNum>
  <w:abstractNum w:abstractNumId="5" w15:restartNumberingAfterBreak="0">
    <w:nsid w:val="21B54DC1"/>
    <w:multiLevelType w:val="hybridMultilevel"/>
    <w:tmpl w:val="47469D26"/>
    <w:lvl w:ilvl="0" w:tplc="187EF00E">
      <w:start w:val="1"/>
      <w:numFmt w:val="bullet"/>
      <w:lvlText w:val=""/>
      <w:lvlJc w:val="left"/>
      <w:pPr>
        <w:tabs>
          <w:tab w:val="num" w:pos="2060"/>
        </w:tabs>
        <w:ind w:left="2060" w:hanging="360"/>
      </w:pPr>
      <w:rPr>
        <w:rFonts w:ascii="Symbol" w:hAnsi="Symbol" w:hint="default"/>
        <w:color w:val="auto"/>
      </w:rPr>
    </w:lvl>
    <w:lvl w:ilvl="1" w:tplc="D7A2EE22">
      <w:start w:val="1"/>
      <w:numFmt w:val="bullet"/>
      <w:lvlText w:val="o"/>
      <w:lvlJc w:val="left"/>
      <w:pPr>
        <w:tabs>
          <w:tab w:val="num" w:pos="1929"/>
        </w:tabs>
        <w:ind w:left="1929" w:hanging="360"/>
      </w:pPr>
      <w:rPr>
        <w:rFonts w:ascii="Courier New" w:hAnsi="Courier New" w:hint="default"/>
      </w:rPr>
    </w:lvl>
    <w:lvl w:ilvl="2" w:tplc="45729696">
      <w:start w:val="1"/>
      <w:numFmt w:val="bullet"/>
      <w:lvlText w:val=""/>
      <w:lvlJc w:val="left"/>
      <w:pPr>
        <w:tabs>
          <w:tab w:val="num" w:pos="2649"/>
        </w:tabs>
        <w:ind w:left="2649" w:hanging="360"/>
      </w:pPr>
      <w:rPr>
        <w:rFonts w:ascii="Wingdings" w:hAnsi="Wingdings" w:hint="default"/>
      </w:rPr>
    </w:lvl>
    <w:lvl w:ilvl="3" w:tplc="99D89334" w:tentative="1">
      <w:start w:val="1"/>
      <w:numFmt w:val="bullet"/>
      <w:lvlText w:val=""/>
      <w:lvlJc w:val="left"/>
      <w:pPr>
        <w:tabs>
          <w:tab w:val="num" w:pos="3369"/>
        </w:tabs>
        <w:ind w:left="3369" w:hanging="360"/>
      </w:pPr>
      <w:rPr>
        <w:rFonts w:ascii="Symbol" w:hAnsi="Symbol" w:hint="default"/>
      </w:rPr>
    </w:lvl>
    <w:lvl w:ilvl="4" w:tplc="ACDE4D7E" w:tentative="1">
      <w:start w:val="1"/>
      <w:numFmt w:val="bullet"/>
      <w:lvlText w:val="o"/>
      <w:lvlJc w:val="left"/>
      <w:pPr>
        <w:tabs>
          <w:tab w:val="num" w:pos="4089"/>
        </w:tabs>
        <w:ind w:left="4089" w:hanging="360"/>
      </w:pPr>
      <w:rPr>
        <w:rFonts w:ascii="Courier New" w:hAnsi="Courier New" w:hint="default"/>
      </w:rPr>
    </w:lvl>
    <w:lvl w:ilvl="5" w:tplc="6A00FBC0" w:tentative="1">
      <w:start w:val="1"/>
      <w:numFmt w:val="bullet"/>
      <w:lvlText w:val=""/>
      <w:lvlJc w:val="left"/>
      <w:pPr>
        <w:tabs>
          <w:tab w:val="num" w:pos="4809"/>
        </w:tabs>
        <w:ind w:left="4809" w:hanging="360"/>
      </w:pPr>
      <w:rPr>
        <w:rFonts w:ascii="Wingdings" w:hAnsi="Wingdings" w:hint="default"/>
      </w:rPr>
    </w:lvl>
    <w:lvl w:ilvl="6" w:tplc="A2A2B8C0" w:tentative="1">
      <w:start w:val="1"/>
      <w:numFmt w:val="bullet"/>
      <w:lvlText w:val=""/>
      <w:lvlJc w:val="left"/>
      <w:pPr>
        <w:tabs>
          <w:tab w:val="num" w:pos="5529"/>
        </w:tabs>
        <w:ind w:left="5529" w:hanging="360"/>
      </w:pPr>
      <w:rPr>
        <w:rFonts w:ascii="Symbol" w:hAnsi="Symbol" w:hint="default"/>
      </w:rPr>
    </w:lvl>
    <w:lvl w:ilvl="7" w:tplc="135880DC" w:tentative="1">
      <w:start w:val="1"/>
      <w:numFmt w:val="bullet"/>
      <w:lvlText w:val="o"/>
      <w:lvlJc w:val="left"/>
      <w:pPr>
        <w:tabs>
          <w:tab w:val="num" w:pos="6249"/>
        </w:tabs>
        <w:ind w:left="6249" w:hanging="360"/>
      </w:pPr>
      <w:rPr>
        <w:rFonts w:ascii="Courier New" w:hAnsi="Courier New" w:hint="default"/>
      </w:rPr>
    </w:lvl>
    <w:lvl w:ilvl="8" w:tplc="1A1ACB92" w:tentative="1">
      <w:start w:val="1"/>
      <w:numFmt w:val="bullet"/>
      <w:lvlText w:val=""/>
      <w:lvlJc w:val="left"/>
      <w:pPr>
        <w:tabs>
          <w:tab w:val="num" w:pos="6969"/>
        </w:tabs>
        <w:ind w:left="6969" w:hanging="360"/>
      </w:pPr>
      <w:rPr>
        <w:rFonts w:ascii="Wingdings" w:hAnsi="Wingdings" w:hint="default"/>
      </w:rPr>
    </w:lvl>
  </w:abstractNum>
  <w:abstractNum w:abstractNumId="6" w15:restartNumberingAfterBreak="0">
    <w:nsid w:val="2B41143B"/>
    <w:multiLevelType w:val="singleLevel"/>
    <w:tmpl w:val="C0EE1EC8"/>
    <w:lvl w:ilvl="0">
      <w:start w:val="4"/>
      <w:numFmt w:val="decimal"/>
      <w:lvlText w:val="%1."/>
      <w:lvlJc w:val="left"/>
      <w:pPr>
        <w:tabs>
          <w:tab w:val="num" w:pos="705"/>
        </w:tabs>
        <w:ind w:left="705" w:hanging="705"/>
      </w:pPr>
      <w:rPr>
        <w:rFonts w:hint="default"/>
      </w:rPr>
    </w:lvl>
  </w:abstractNum>
  <w:abstractNum w:abstractNumId="7" w15:restartNumberingAfterBreak="0">
    <w:nsid w:val="38E02CDF"/>
    <w:multiLevelType w:val="singleLevel"/>
    <w:tmpl w:val="FEC6974A"/>
    <w:lvl w:ilvl="0">
      <w:start w:val="1"/>
      <w:numFmt w:val="bullet"/>
      <w:lvlText w:val=""/>
      <w:lvlJc w:val="left"/>
      <w:pPr>
        <w:tabs>
          <w:tab w:val="num" w:pos="1211"/>
        </w:tabs>
        <w:ind w:left="1134" w:hanging="283"/>
      </w:pPr>
      <w:rPr>
        <w:rFonts w:ascii="Symbol" w:hAnsi="Symbol" w:hint="default"/>
      </w:rPr>
    </w:lvl>
  </w:abstractNum>
  <w:abstractNum w:abstractNumId="8" w15:restartNumberingAfterBreak="0">
    <w:nsid w:val="449B2031"/>
    <w:multiLevelType w:val="singleLevel"/>
    <w:tmpl w:val="0FF6D734"/>
    <w:lvl w:ilvl="0">
      <w:start w:val="26"/>
      <w:numFmt w:val="decimal"/>
      <w:lvlText w:val="%1."/>
      <w:lvlJc w:val="left"/>
      <w:pPr>
        <w:tabs>
          <w:tab w:val="num" w:pos="360"/>
        </w:tabs>
        <w:ind w:left="360" w:hanging="360"/>
      </w:pPr>
    </w:lvl>
  </w:abstractNum>
  <w:abstractNum w:abstractNumId="9" w15:restartNumberingAfterBreak="0">
    <w:nsid w:val="48827498"/>
    <w:multiLevelType w:val="singleLevel"/>
    <w:tmpl w:val="798A11EC"/>
    <w:lvl w:ilvl="0">
      <w:start w:val="1"/>
      <w:numFmt w:val="bullet"/>
      <w:lvlText w:val=""/>
      <w:lvlJc w:val="left"/>
      <w:pPr>
        <w:tabs>
          <w:tab w:val="num" w:pos="360"/>
        </w:tabs>
        <w:ind w:left="340" w:hanging="340"/>
      </w:pPr>
      <w:rPr>
        <w:rFonts w:ascii="Symbol" w:hAnsi="Symbol" w:hint="default"/>
        <w:sz w:val="16"/>
      </w:rPr>
    </w:lvl>
  </w:abstractNum>
  <w:abstractNum w:abstractNumId="10" w15:restartNumberingAfterBreak="0">
    <w:nsid w:val="5780229B"/>
    <w:multiLevelType w:val="singleLevel"/>
    <w:tmpl w:val="9C4C956A"/>
    <w:lvl w:ilvl="0">
      <w:start w:val="1"/>
      <w:numFmt w:val="bullet"/>
      <w:lvlText w:val=""/>
      <w:lvlJc w:val="left"/>
      <w:pPr>
        <w:tabs>
          <w:tab w:val="num" w:pos="0"/>
        </w:tabs>
        <w:ind w:left="1134" w:hanging="283"/>
      </w:pPr>
      <w:rPr>
        <w:rFonts w:ascii="Symbol" w:hAnsi="Symbol" w:hint="default"/>
        <w:sz w:val="16"/>
      </w:rPr>
    </w:lvl>
  </w:abstractNum>
  <w:abstractNum w:abstractNumId="11" w15:restartNumberingAfterBreak="0">
    <w:nsid w:val="5E122263"/>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5EEE0E96"/>
    <w:multiLevelType w:val="hybridMultilevel"/>
    <w:tmpl w:val="A8E2894A"/>
    <w:lvl w:ilvl="0" w:tplc="7EDE9826">
      <w:start w:val="1"/>
      <w:numFmt w:val="bullet"/>
      <w:lvlText w:val=""/>
      <w:lvlJc w:val="left"/>
      <w:pPr>
        <w:tabs>
          <w:tab w:val="num" w:pos="-157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E5E01"/>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6F403959"/>
    <w:multiLevelType w:val="singleLevel"/>
    <w:tmpl w:val="798A11EC"/>
    <w:lvl w:ilvl="0">
      <w:start w:val="1"/>
      <w:numFmt w:val="bullet"/>
      <w:lvlText w:val=""/>
      <w:lvlJc w:val="left"/>
      <w:pPr>
        <w:tabs>
          <w:tab w:val="num" w:pos="360"/>
        </w:tabs>
        <w:ind w:left="340" w:hanging="340"/>
      </w:pPr>
      <w:rPr>
        <w:rFonts w:ascii="Symbol" w:hAnsi="Symbol" w:hint="default"/>
        <w:sz w:val="16"/>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418" w:hanging="283"/>
        </w:pPr>
        <w:rPr>
          <w:rFonts w:ascii="Symbol" w:hAnsi="Symbol" w:hint="default"/>
          <w:sz w:val="18"/>
        </w:rPr>
      </w:lvl>
    </w:lvlOverride>
  </w:num>
  <w:num w:numId="3">
    <w:abstractNumId w:val="4"/>
  </w:num>
  <w:num w:numId="4">
    <w:abstractNumId w:val="4"/>
    <w:lvlOverride w:ilvl="0">
      <w:lvl w:ilvl="0">
        <w:start w:val="21"/>
        <w:numFmt w:val="decimal"/>
        <w:lvlText w:val="%1."/>
        <w:legacy w:legacy="1" w:legacySpace="0" w:legacyIndent="360"/>
        <w:lvlJc w:val="left"/>
        <w:pPr>
          <w:ind w:left="360" w:hanging="360"/>
        </w:pPr>
      </w:lvl>
    </w:lvlOverride>
  </w:num>
  <w:num w:numId="5">
    <w:abstractNumId w:val="11"/>
  </w:num>
  <w:num w:numId="6">
    <w:abstractNumId w:val="3"/>
  </w:num>
  <w:num w:numId="7">
    <w:abstractNumId w:val="13"/>
  </w:num>
  <w:num w:numId="8">
    <w:abstractNumId w:val="8"/>
  </w:num>
  <w:num w:numId="9">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0">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 w:numId="11">
    <w:abstractNumId w:val="14"/>
  </w:num>
  <w:num w:numId="12">
    <w:abstractNumId w:val="9"/>
  </w:num>
  <w:num w:numId="13">
    <w:abstractNumId w:val="10"/>
  </w:num>
  <w:num w:numId="14">
    <w:abstractNumId w:val="7"/>
  </w:num>
  <w:num w:numId="15">
    <w:abstractNumId w:val="2"/>
  </w:num>
  <w:num w:numId="16">
    <w:abstractNumId w:val="6"/>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0B2B3E4-C978-4C55-801E-41195C48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widowControl w:val="0"/>
    </w:pPr>
    <w:rPr>
      <w:rFonts w:ascii="MS Serif" w:hAnsi="MS Serif"/>
      <w:noProof/>
      <w:sz w:val="20"/>
      <w:szCs w:val="20"/>
    </w:rPr>
  </w:style>
  <w:style w:type="paragraph" w:customStyle="1" w:styleId="Chapitre">
    <w:name w:val="Chapitre"/>
    <w:basedOn w:val="Normal"/>
    <w:pPr>
      <w:widowControl w:val="0"/>
    </w:pPr>
    <w:rPr>
      <w:b/>
      <w:bCs/>
    </w:rPr>
  </w:style>
  <w:style w:type="paragraph" w:styleId="Pieddepage">
    <w:name w:val="footer"/>
    <w:basedOn w:val="Normal"/>
    <w:pPr>
      <w:widowControl w:val="0"/>
      <w:tabs>
        <w:tab w:val="center" w:pos="4536"/>
        <w:tab w:val="right" w:pos="9072"/>
      </w:tabs>
    </w:pPr>
    <w:rPr>
      <w:sz w:val="20"/>
      <w:szCs w:val="20"/>
    </w:rPr>
  </w:style>
  <w:style w:type="paragraph" w:styleId="En-tte">
    <w:name w:val="header"/>
    <w:basedOn w:val="Normal"/>
    <w:pPr>
      <w:tabs>
        <w:tab w:val="center" w:pos="4536"/>
        <w:tab w:val="right" w:pos="9072"/>
      </w:tabs>
    </w:pPr>
  </w:style>
  <w:style w:type="paragraph" w:styleId="Corpsdetexte">
    <w:name w:val="Body Text"/>
    <w:basedOn w:val="Normal"/>
    <w:pPr>
      <w:tabs>
        <w:tab w:val="left" w:pos="144"/>
        <w:tab w:val="left" w:pos="720"/>
        <w:tab w:val="right" w:pos="9639"/>
      </w:tabs>
      <w:jc w:val="both"/>
      <w:outlineLvl w:val="0"/>
    </w:pPr>
  </w:style>
  <w:style w:type="character" w:styleId="Numrodepage">
    <w:name w:val="page number"/>
    <w:basedOn w:val="Policepardfaut"/>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BE" w:eastAsia="fr-BE"/>
    </w:rPr>
  </w:style>
  <w:style w:type="character" w:customStyle="1" w:styleId="PrformatHTMLCar">
    <w:name w:val="Préformaté HTML Car"/>
    <w:basedOn w:val="Policepardfaut"/>
    <w:link w:val="PrformatHTML"/>
    <w:uiPriority w:val="99"/>
    <w:semiHidden/>
    <w:rPr>
      <w:rFonts w:ascii="Courier New" w:eastAsiaTheme="minorHAnsi" w:hAnsi="Courier New" w:cs="Courier New"/>
      <w:color w:val="000000"/>
    </w:rPr>
  </w:style>
  <w:style w:type="paragraph" w:styleId="Textedebulles">
    <w:name w:val="Balloon Text"/>
    <w:basedOn w:val="Normal"/>
    <w:link w:val="TextedebullesCar"/>
    <w:semiHidden/>
    <w:unhideWhenUsed/>
    <w:rPr>
      <w:rFonts w:ascii="Segoe UI" w:hAnsi="Segoe UI" w:cs="Segoe UI"/>
      <w:sz w:val="18"/>
      <w:szCs w:val="18"/>
    </w:rPr>
  </w:style>
  <w:style w:type="character" w:customStyle="1" w:styleId="TextedebullesCar">
    <w:name w:val="Texte de bulles Car"/>
    <w:basedOn w:val="Policepardfaut"/>
    <w:link w:val="Textedebulles"/>
    <w:semiHidden/>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666</Words>
  <Characters>3665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dc:creator>
  <cp:lastModifiedBy>goulet02</cp:lastModifiedBy>
  <cp:revision>18</cp:revision>
  <cp:lastPrinted>2002-08-27T07:24:00Z</cp:lastPrinted>
  <dcterms:created xsi:type="dcterms:W3CDTF">2020-01-24T10:59:00Z</dcterms:created>
  <dcterms:modified xsi:type="dcterms:W3CDTF">2020-08-25T13:23:00Z</dcterms:modified>
</cp:coreProperties>
</file>